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2FB" w:rsidRPr="00245DE3" w:rsidRDefault="006442FB" w:rsidP="006442FB">
      <w:pPr>
        <w:spacing w:after="0" w:line="240" w:lineRule="auto"/>
        <w:jc w:val="right"/>
        <w:rPr>
          <w:rFonts w:ascii="Arial" w:hAnsi="Arial" w:cs="Arial"/>
          <w:szCs w:val="24"/>
        </w:rPr>
      </w:pPr>
      <w:r w:rsidRPr="00245DE3">
        <w:rPr>
          <w:rFonts w:ascii="Arial" w:hAnsi="Arial" w:cs="Arial"/>
          <w:szCs w:val="24"/>
        </w:rPr>
        <w:t xml:space="preserve">Mielec, </w:t>
      </w:r>
      <w:r w:rsidR="00245DE3" w:rsidRPr="00245DE3">
        <w:rPr>
          <w:rFonts w:ascii="Arial" w:hAnsi="Arial" w:cs="Arial"/>
          <w:szCs w:val="24"/>
        </w:rPr>
        <w:t>dnia……</w:t>
      </w:r>
      <w:r w:rsidR="00440ABA">
        <w:rPr>
          <w:rFonts w:ascii="Arial" w:hAnsi="Arial" w:cs="Arial"/>
          <w:szCs w:val="24"/>
        </w:rPr>
        <w:t>..</w:t>
      </w:r>
      <w:r w:rsidR="00245DE3" w:rsidRPr="00245DE3">
        <w:rPr>
          <w:rFonts w:ascii="Arial" w:hAnsi="Arial" w:cs="Arial"/>
          <w:szCs w:val="24"/>
        </w:rPr>
        <w:t>……………</w:t>
      </w:r>
    </w:p>
    <w:p w:rsidR="00245DE3" w:rsidRPr="00245DE3" w:rsidRDefault="00245DE3" w:rsidP="00245DE3">
      <w:pPr>
        <w:spacing w:after="0" w:line="480" w:lineRule="auto"/>
        <w:rPr>
          <w:rFonts w:ascii="Arial" w:hAnsi="Arial" w:cs="Arial"/>
          <w:sz w:val="16"/>
        </w:rPr>
      </w:pPr>
      <w:r w:rsidRPr="00245DE3">
        <w:rPr>
          <w:rFonts w:ascii="Arial" w:hAnsi="Arial" w:cs="Arial"/>
          <w:sz w:val="16"/>
        </w:rPr>
        <w:t>…………………………………………………………</w:t>
      </w:r>
      <w:r w:rsidR="00440ABA">
        <w:rPr>
          <w:rFonts w:ascii="Arial" w:hAnsi="Arial" w:cs="Arial"/>
          <w:sz w:val="16"/>
        </w:rPr>
        <w:t>…</w:t>
      </w:r>
      <w:r w:rsidR="006D2C9C">
        <w:rPr>
          <w:rFonts w:ascii="Arial" w:hAnsi="Arial" w:cs="Arial"/>
          <w:sz w:val="16"/>
        </w:rPr>
        <w:t>.</w:t>
      </w:r>
    </w:p>
    <w:p w:rsidR="00245DE3" w:rsidRPr="00245DE3" w:rsidRDefault="00245DE3" w:rsidP="00245DE3">
      <w:pPr>
        <w:spacing w:after="0" w:line="480" w:lineRule="auto"/>
        <w:rPr>
          <w:rFonts w:ascii="Arial" w:hAnsi="Arial" w:cs="Arial"/>
          <w:sz w:val="16"/>
        </w:rPr>
      </w:pPr>
      <w:r w:rsidRPr="00245DE3">
        <w:rPr>
          <w:rFonts w:ascii="Arial" w:hAnsi="Arial" w:cs="Arial"/>
          <w:sz w:val="16"/>
        </w:rPr>
        <w:t>…………………………………………………………</w:t>
      </w:r>
      <w:r w:rsidR="00440ABA">
        <w:rPr>
          <w:rFonts w:ascii="Arial" w:hAnsi="Arial" w:cs="Arial"/>
          <w:sz w:val="16"/>
        </w:rPr>
        <w:t>…</w:t>
      </w:r>
      <w:r w:rsidR="006D2C9C">
        <w:rPr>
          <w:rFonts w:ascii="Arial" w:hAnsi="Arial" w:cs="Arial"/>
          <w:sz w:val="16"/>
        </w:rPr>
        <w:t>.</w:t>
      </w:r>
    </w:p>
    <w:p w:rsidR="006442FB" w:rsidRPr="00245DE3" w:rsidRDefault="00245DE3" w:rsidP="00245DE3">
      <w:pPr>
        <w:spacing w:after="0" w:line="240" w:lineRule="auto"/>
        <w:rPr>
          <w:rFonts w:ascii="Arial" w:hAnsi="Arial" w:cs="Arial"/>
          <w:sz w:val="16"/>
        </w:rPr>
      </w:pPr>
      <w:r w:rsidRPr="00245DE3">
        <w:rPr>
          <w:rFonts w:ascii="Arial" w:hAnsi="Arial" w:cs="Arial"/>
          <w:sz w:val="16"/>
        </w:rPr>
        <w:t>…………………………………………………………</w:t>
      </w:r>
      <w:r w:rsidR="00440ABA">
        <w:rPr>
          <w:rFonts w:ascii="Arial" w:hAnsi="Arial" w:cs="Arial"/>
          <w:sz w:val="16"/>
        </w:rPr>
        <w:t>…</w:t>
      </w:r>
      <w:r w:rsidR="006D2C9C">
        <w:rPr>
          <w:rFonts w:ascii="Arial" w:hAnsi="Arial" w:cs="Arial"/>
          <w:sz w:val="16"/>
        </w:rPr>
        <w:t>.</w:t>
      </w:r>
      <w:r w:rsidR="006442FB" w:rsidRPr="00245DE3">
        <w:rPr>
          <w:rFonts w:ascii="Arial" w:hAnsi="Arial" w:cs="Arial"/>
          <w:sz w:val="16"/>
        </w:rPr>
        <w:tab/>
      </w:r>
      <w:r w:rsidR="006442FB" w:rsidRPr="00245DE3">
        <w:rPr>
          <w:rFonts w:ascii="Arial" w:hAnsi="Arial" w:cs="Arial"/>
          <w:sz w:val="16"/>
        </w:rPr>
        <w:tab/>
      </w:r>
      <w:r w:rsidR="006442FB" w:rsidRPr="00245DE3">
        <w:rPr>
          <w:rFonts w:ascii="Arial" w:hAnsi="Arial" w:cs="Arial"/>
          <w:sz w:val="16"/>
        </w:rPr>
        <w:tab/>
      </w:r>
    </w:p>
    <w:p w:rsidR="006442FB" w:rsidRDefault="006442FB" w:rsidP="00440ABA">
      <w:pPr>
        <w:spacing w:after="0" w:line="240" w:lineRule="auto"/>
        <w:ind w:firstLine="708"/>
        <w:rPr>
          <w:rFonts w:ascii="Arial" w:hAnsi="Arial" w:cs="Arial"/>
          <w:sz w:val="16"/>
        </w:rPr>
      </w:pPr>
      <w:r w:rsidRPr="00245DE3">
        <w:rPr>
          <w:rFonts w:ascii="Arial" w:hAnsi="Arial" w:cs="Arial"/>
          <w:sz w:val="16"/>
        </w:rPr>
        <w:t>(</w:t>
      </w:r>
      <w:r w:rsidR="00440ABA">
        <w:rPr>
          <w:rFonts w:ascii="Arial" w:hAnsi="Arial" w:cs="Arial"/>
          <w:sz w:val="16"/>
        </w:rPr>
        <w:t>imię,</w:t>
      </w:r>
      <w:r w:rsidR="00245DE3" w:rsidRPr="00245DE3">
        <w:rPr>
          <w:rFonts w:ascii="Arial" w:hAnsi="Arial" w:cs="Arial"/>
          <w:sz w:val="16"/>
        </w:rPr>
        <w:t xml:space="preserve"> nazwisko </w:t>
      </w:r>
      <w:r w:rsidR="00440ABA">
        <w:rPr>
          <w:rFonts w:ascii="Arial" w:hAnsi="Arial" w:cs="Arial"/>
          <w:sz w:val="16"/>
        </w:rPr>
        <w:t xml:space="preserve">i adres </w:t>
      </w:r>
      <w:r w:rsidR="00245DE3" w:rsidRPr="00245DE3">
        <w:rPr>
          <w:rFonts w:ascii="Arial" w:hAnsi="Arial" w:cs="Arial"/>
          <w:sz w:val="16"/>
        </w:rPr>
        <w:t>inwestora</w:t>
      </w:r>
      <w:r w:rsidRPr="00245DE3">
        <w:rPr>
          <w:rFonts w:ascii="Arial" w:hAnsi="Arial" w:cs="Arial"/>
          <w:sz w:val="16"/>
        </w:rPr>
        <w:t>)</w:t>
      </w:r>
    </w:p>
    <w:p w:rsidR="00B56C87" w:rsidRDefault="00B56C87" w:rsidP="00440ABA">
      <w:pPr>
        <w:spacing w:after="0" w:line="240" w:lineRule="auto"/>
        <w:ind w:firstLine="708"/>
        <w:rPr>
          <w:rFonts w:ascii="Arial" w:hAnsi="Arial" w:cs="Arial"/>
          <w:sz w:val="16"/>
        </w:rPr>
      </w:pPr>
    </w:p>
    <w:p w:rsidR="00B56C87" w:rsidRPr="00245DE3" w:rsidRDefault="00B56C87" w:rsidP="00B56C87">
      <w:pPr>
        <w:spacing w:after="0" w:line="24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Tel:  kontaktowy …………………………………………</w:t>
      </w:r>
    </w:p>
    <w:p w:rsidR="00B56C87" w:rsidRPr="00245DE3" w:rsidRDefault="00B56C87" w:rsidP="00440ABA">
      <w:pPr>
        <w:spacing w:after="0" w:line="240" w:lineRule="auto"/>
        <w:ind w:firstLine="708"/>
        <w:rPr>
          <w:rFonts w:ascii="Arial" w:hAnsi="Arial" w:cs="Arial"/>
          <w:sz w:val="16"/>
        </w:rPr>
      </w:pPr>
    </w:p>
    <w:p w:rsidR="00440ABA" w:rsidRDefault="00440ABA" w:rsidP="00245DE3">
      <w:pPr>
        <w:spacing w:after="0" w:line="240" w:lineRule="auto"/>
        <w:jc w:val="right"/>
        <w:rPr>
          <w:rFonts w:ascii="Arial" w:hAnsi="Arial" w:cs="Arial"/>
        </w:rPr>
      </w:pPr>
    </w:p>
    <w:p w:rsidR="00440ABA" w:rsidRDefault="00440ABA" w:rsidP="00245DE3">
      <w:pPr>
        <w:spacing w:after="0" w:line="240" w:lineRule="auto"/>
        <w:jc w:val="right"/>
        <w:rPr>
          <w:rFonts w:ascii="Arial" w:hAnsi="Arial" w:cs="Arial"/>
        </w:rPr>
      </w:pPr>
    </w:p>
    <w:p w:rsidR="00893EE3" w:rsidRPr="00BB26BD" w:rsidRDefault="00245DE3" w:rsidP="00BB26BD">
      <w:pPr>
        <w:spacing w:after="0" w:line="360" w:lineRule="auto"/>
        <w:ind w:firstLine="4536"/>
        <w:rPr>
          <w:rFonts w:ascii="Arial" w:hAnsi="Arial" w:cs="Arial"/>
          <w:sz w:val="28"/>
          <w:szCs w:val="28"/>
        </w:rPr>
      </w:pPr>
      <w:r w:rsidRPr="00BB26BD">
        <w:rPr>
          <w:rFonts w:ascii="Arial" w:hAnsi="Arial" w:cs="Arial"/>
          <w:sz w:val="28"/>
          <w:szCs w:val="28"/>
        </w:rPr>
        <w:t>Starosta Powiatu Mieleckiego</w:t>
      </w:r>
    </w:p>
    <w:p w:rsidR="00245DE3" w:rsidRPr="00BB26BD" w:rsidRDefault="00245DE3" w:rsidP="00BB26BD">
      <w:pPr>
        <w:spacing w:after="0" w:line="360" w:lineRule="auto"/>
        <w:ind w:firstLine="4536"/>
        <w:rPr>
          <w:rFonts w:ascii="Arial" w:hAnsi="Arial" w:cs="Arial"/>
          <w:sz w:val="24"/>
          <w:szCs w:val="24"/>
        </w:rPr>
      </w:pPr>
      <w:r w:rsidRPr="00BB26BD">
        <w:rPr>
          <w:rFonts w:ascii="Arial" w:hAnsi="Arial" w:cs="Arial"/>
          <w:sz w:val="24"/>
          <w:szCs w:val="24"/>
        </w:rPr>
        <w:t>Wydział Architektury i Budownictwa</w:t>
      </w:r>
    </w:p>
    <w:p w:rsidR="00245DE3" w:rsidRPr="00BB26BD" w:rsidRDefault="00245DE3" w:rsidP="00BB26BD">
      <w:pPr>
        <w:spacing w:after="0" w:line="360" w:lineRule="auto"/>
        <w:ind w:firstLine="4536"/>
        <w:rPr>
          <w:rFonts w:ascii="Arial" w:hAnsi="Arial" w:cs="Arial"/>
          <w:sz w:val="24"/>
          <w:szCs w:val="24"/>
        </w:rPr>
      </w:pPr>
      <w:r w:rsidRPr="00BB26BD">
        <w:rPr>
          <w:rFonts w:ascii="Arial" w:hAnsi="Arial" w:cs="Arial"/>
          <w:sz w:val="24"/>
          <w:szCs w:val="24"/>
        </w:rPr>
        <w:t>39-300 Mielec, ul. Wyspiańskiego 6</w:t>
      </w:r>
    </w:p>
    <w:p w:rsidR="00440ABA" w:rsidRDefault="00440ABA">
      <w:pPr>
        <w:rPr>
          <w:rFonts w:ascii="Arial" w:hAnsi="Arial" w:cs="Arial"/>
        </w:rPr>
      </w:pPr>
    </w:p>
    <w:p w:rsidR="00245DE3" w:rsidRPr="00245DE3" w:rsidRDefault="00245DE3">
      <w:pPr>
        <w:rPr>
          <w:rFonts w:ascii="Arial" w:hAnsi="Arial" w:cs="Arial"/>
        </w:rPr>
      </w:pPr>
    </w:p>
    <w:p w:rsidR="006442FB" w:rsidRPr="00BB26BD" w:rsidRDefault="00245DE3" w:rsidP="00280E5B">
      <w:pPr>
        <w:jc w:val="center"/>
        <w:rPr>
          <w:rFonts w:ascii="Arial" w:hAnsi="Arial" w:cs="Arial"/>
          <w:b/>
          <w:sz w:val="28"/>
          <w:szCs w:val="28"/>
        </w:rPr>
      </w:pPr>
      <w:r w:rsidRPr="00BB26BD">
        <w:rPr>
          <w:rFonts w:ascii="Arial" w:hAnsi="Arial" w:cs="Arial"/>
          <w:b/>
          <w:sz w:val="28"/>
          <w:szCs w:val="28"/>
        </w:rPr>
        <w:t xml:space="preserve">ZGŁOSZENIE </w:t>
      </w:r>
      <w:r w:rsidR="00047C55" w:rsidRPr="00BB26BD">
        <w:rPr>
          <w:rFonts w:ascii="Arial" w:hAnsi="Arial" w:cs="Arial"/>
          <w:b/>
          <w:sz w:val="28"/>
          <w:szCs w:val="28"/>
        </w:rPr>
        <w:t>ZMIANY SPOSOBU UŻYTKOWANIA OBIEKTU BUDOWLANEGO</w:t>
      </w:r>
    </w:p>
    <w:p w:rsidR="00440ABA" w:rsidRDefault="00440ABA">
      <w:pPr>
        <w:rPr>
          <w:rFonts w:ascii="Arial" w:hAnsi="Arial" w:cs="Arial"/>
          <w:b/>
        </w:rPr>
      </w:pPr>
    </w:p>
    <w:p w:rsidR="00F90701" w:rsidRDefault="00245DE3" w:rsidP="006D2C9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</w:t>
      </w:r>
      <w:r w:rsidR="002020F0">
        <w:rPr>
          <w:rFonts w:ascii="Arial" w:hAnsi="Arial" w:cs="Arial"/>
        </w:rPr>
        <w:t>art.</w:t>
      </w:r>
      <w:r w:rsidR="00047C55">
        <w:rPr>
          <w:rFonts w:ascii="Arial" w:hAnsi="Arial" w:cs="Arial"/>
        </w:rPr>
        <w:t xml:space="preserve"> 71 ust. 2</w:t>
      </w:r>
      <w:r w:rsidR="006442FB" w:rsidRPr="00245DE3">
        <w:rPr>
          <w:rFonts w:ascii="Arial" w:hAnsi="Arial" w:cs="Arial"/>
        </w:rPr>
        <w:t xml:space="preserve"> ustawy z dnia </w:t>
      </w:r>
      <w:r>
        <w:rPr>
          <w:rFonts w:ascii="Arial" w:hAnsi="Arial" w:cs="Arial"/>
        </w:rPr>
        <w:t xml:space="preserve">7 lipca 1994 r. – Prawo Budowlane </w:t>
      </w:r>
      <w:r w:rsidR="003E2A1D">
        <w:t>(</w:t>
      </w:r>
      <w:r w:rsidR="003E2A1D">
        <w:rPr>
          <w:rFonts w:cs="Arial"/>
        </w:rPr>
        <w:t xml:space="preserve">Dz. U. z 2018 r.  poz. 1202 z </w:t>
      </w:r>
      <w:proofErr w:type="spellStart"/>
      <w:r w:rsidR="003E2A1D">
        <w:rPr>
          <w:rFonts w:cs="Arial"/>
        </w:rPr>
        <w:t>późn</w:t>
      </w:r>
      <w:proofErr w:type="spellEnd"/>
      <w:r w:rsidR="003E2A1D">
        <w:rPr>
          <w:rFonts w:cs="Arial"/>
        </w:rPr>
        <w:t>. zm.</w:t>
      </w:r>
      <w:r w:rsidR="003E2A1D">
        <w:t xml:space="preserve">), </w:t>
      </w:r>
      <w:bookmarkStart w:id="0" w:name="_GoBack"/>
      <w:bookmarkEnd w:id="0"/>
      <w:r w:rsidR="00F90701">
        <w:rPr>
          <w:rFonts w:ascii="Arial" w:hAnsi="Arial" w:cs="Arial"/>
        </w:rPr>
        <w:t xml:space="preserve"> </w:t>
      </w:r>
      <w:r w:rsidR="00F90701">
        <w:rPr>
          <w:rFonts w:ascii="Arial" w:hAnsi="Arial" w:cs="Arial"/>
          <w:b/>
        </w:rPr>
        <w:t xml:space="preserve">zgłaszam </w:t>
      </w:r>
      <w:r w:rsidR="00047C55">
        <w:rPr>
          <w:rFonts w:ascii="Arial" w:hAnsi="Arial" w:cs="Arial"/>
          <w:b/>
        </w:rPr>
        <w:t>zmianę sposobu użytkowania obiektu budowlanego</w:t>
      </w:r>
      <w:r w:rsidR="00F90701">
        <w:rPr>
          <w:rFonts w:ascii="Arial" w:hAnsi="Arial" w:cs="Arial"/>
          <w:b/>
        </w:rPr>
        <w:t xml:space="preserve"> </w:t>
      </w:r>
      <w:r w:rsidR="00F60A68">
        <w:rPr>
          <w:rFonts w:ascii="Arial" w:hAnsi="Arial" w:cs="Arial"/>
        </w:rPr>
        <w:t>zlokalizowanego na terenie:</w:t>
      </w:r>
    </w:p>
    <w:p w:rsidR="00F60A68" w:rsidRDefault="004F196D" w:rsidP="006D2C9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F60A68">
        <w:rPr>
          <w:rFonts w:ascii="Arial" w:hAnsi="Arial" w:cs="Arial"/>
        </w:rPr>
        <w:t xml:space="preserve">r działki wg. </w:t>
      </w:r>
      <w:r>
        <w:rPr>
          <w:rFonts w:ascii="Arial" w:hAnsi="Arial" w:cs="Arial"/>
        </w:rPr>
        <w:t>e</w:t>
      </w:r>
      <w:r w:rsidR="00F60A68">
        <w:rPr>
          <w:rFonts w:ascii="Arial" w:hAnsi="Arial" w:cs="Arial"/>
        </w:rPr>
        <w:t>widencji gruntów</w:t>
      </w:r>
      <w:r>
        <w:rPr>
          <w:rFonts w:ascii="Arial" w:hAnsi="Arial" w:cs="Arial"/>
        </w:rPr>
        <w:t>:</w:t>
      </w:r>
      <w:r w:rsidR="00F60A68">
        <w:rPr>
          <w:rFonts w:ascii="Arial" w:hAnsi="Arial" w:cs="Arial"/>
        </w:rPr>
        <w:t xml:space="preserve"> ……………………………………………………………………</w:t>
      </w:r>
    </w:p>
    <w:p w:rsidR="00F60A68" w:rsidRDefault="004F196D" w:rsidP="006D2C9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F60A68">
        <w:rPr>
          <w:rFonts w:ascii="Arial" w:hAnsi="Arial" w:cs="Arial"/>
        </w:rPr>
        <w:t>dres:  …………………………………………………………………………………………………...</w:t>
      </w:r>
    </w:p>
    <w:p w:rsidR="006D2C9C" w:rsidRDefault="004F196D" w:rsidP="00BB26BD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Przedmiotowa zmiana sposobu użytkowania nie wymaga dodatkowych robót budowlanych, objętych obowiązkiem uzyskania pozwolenia na budowę i wiąże się jedynie ze zmianą funkcji:</w:t>
      </w:r>
    </w:p>
    <w:p w:rsidR="004F196D" w:rsidRDefault="004F196D" w:rsidP="004F196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4F196D">
        <w:rPr>
          <w:rFonts w:ascii="Arial" w:hAnsi="Arial" w:cs="Arial"/>
          <w:b/>
        </w:rPr>
        <w:t>funkcja istniejąca</w:t>
      </w:r>
      <w:r>
        <w:rPr>
          <w:rFonts w:ascii="Arial" w:hAnsi="Arial" w:cs="Arial"/>
        </w:rPr>
        <w:t xml:space="preserve"> …………………………………………………………………………………..</w:t>
      </w:r>
    </w:p>
    <w:p w:rsidR="004F196D" w:rsidRPr="00245DE3" w:rsidRDefault="004F196D" w:rsidP="004F196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4F196D">
        <w:rPr>
          <w:rFonts w:ascii="Arial" w:hAnsi="Arial" w:cs="Arial"/>
          <w:b/>
        </w:rPr>
        <w:t>funkcja projektowana</w:t>
      </w:r>
      <w:r>
        <w:rPr>
          <w:rFonts w:ascii="Arial" w:hAnsi="Arial" w:cs="Arial"/>
        </w:rPr>
        <w:t xml:space="preserve"> ……………………………………………………………………………...</w:t>
      </w:r>
    </w:p>
    <w:p w:rsidR="003867B7" w:rsidRPr="00245DE3" w:rsidRDefault="003867B7">
      <w:pPr>
        <w:rPr>
          <w:rFonts w:ascii="Arial" w:hAnsi="Arial" w:cs="Arial"/>
        </w:rPr>
      </w:pPr>
    </w:p>
    <w:p w:rsidR="003867B7" w:rsidRPr="00245DE3" w:rsidRDefault="003867B7">
      <w:pPr>
        <w:rPr>
          <w:rFonts w:ascii="Arial" w:hAnsi="Arial" w:cs="Arial"/>
        </w:rPr>
      </w:pPr>
    </w:p>
    <w:p w:rsidR="00280E5B" w:rsidRPr="00245DE3" w:rsidRDefault="00280E5B" w:rsidP="00440ABA">
      <w:pPr>
        <w:spacing w:after="0" w:line="240" w:lineRule="auto"/>
        <w:jc w:val="right"/>
        <w:rPr>
          <w:rFonts w:ascii="Arial" w:hAnsi="Arial" w:cs="Arial"/>
        </w:rPr>
      </w:pPr>
      <w:r w:rsidRPr="00245DE3">
        <w:rPr>
          <w:rFonts w:ascii="Arial" w:hAnsi="Arial" w:cs="Arial"/>
        </w:rPr>
        <w:t>…………………………………………………..</w:t>
      </w:r>
    </w:p>
    <w:p w:rsidR="00440ABA" w:rsidRPr="00245DE3" w:rsidRDefault="00280E5B" w:rsidP="006D2C9C">
      <w:pPr>
        <w:spacing w:line="480" w:lineRule="auto"/>
        <w:ind w:left="5664" w:firstLine="708"/>
        <w:rPr>
          <w:rFonts w:ascii="Arial" w:hAnsi="Arial" w:cs="Arial"/>
        </w:rPr>
      </w:pPr>
      <w:r w:rsidRPr="00440ABA">
        <w:rPr>
          <w:rFonts w:ascii="Arial" w:hAnsi="Arial" w:cs="Arial"/>
          <w:sz w:val="16"/>
        </w:rPr>
        <w:t>(podpis</w:t>
      </w:r>
      <w:r w:rsidR="00440ABA" w:rsidRPr="00440ABA">
        <w:rPr>
          <w:rFonts w:ascii="Arial" w:hAnsi="Arial" w:cs="Arial"/>
          <w:sz w:val="16"/>
        </w:rPr>
        <w:t xml:space="preserve"> inwestora</w:t>
      </w:r>
      <w:r w:rsidRPr="00440ABA">
        <w:rPr>
          <w:rFonts w:ascii="Arial" w:hAnsi="Arial" w:cs="Arial"/>
          <w:sz w:val="16"/>
        </w:rPr>
        <w:t>)</w:t>
      </w:r>
      <w:r w:rsidR="00440ABA" w:rsidRPr="00440ABA">
        <w:rPr>
          <w:rFonts w:ascii="Arial" w:hAnsi="Arial" w:cs="Arial"/>
        </w:rPr>
        <w:t xml:space="preserve"> </w:t>
      </w:r>
    </w:p>
    <w:p w:rsidR="00440ABA" w:rsidRDefault="00440ABA" w:rsidP="006D2C9C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Załączniki:</w:t>
      </w:r>
    </w:p>
    <w:p w:rsidR="004F196D" w:rsidRDefault="004F196D" w:rsidP="006D2C9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BB26BD">
        <w:rPr>
          <w:rFonts w:ascii="Arial" w:hAnsi="Arial" w:cs="Arial"/>
          <w:b/>
        </w:rPr>
        <w:t xml:space="preserve">Opis i rysunek </w:t>
      </w:r>
      <w:r w:rsidR="00145A08" w:rsidRPr="00BB26BD">
        <w:rPr>
          <w:rFonts w:ascii="Arial" w:hAnsi="Arial" w:cs="Arial"/>
          <w:b/>
        </w:rPr>
        <w:t>określający usytuowanie obiektu budowlanego</w:t>
      </w:r>
      <w:r w:rsidR="002020F0">
        <w:rPr>
          <w:rFonts w:ascii="Arial" w:hAnsi="Arial" w:cs="Arial"/>
        </w:rPr>
        <w:t xml:space="preserve"> </w:t>
      </w:r>
      <w:r w:rsidR="002020F0" w:rsidRPr="00BB26BD">
        <w:rPr>
          <w:rFonts w:ascii="Arial" w:hAnsi="Arial" w:cs="Arial"/>
          <w:u w:val="single"/>
        </w:rPr>
        <w:t>(na kopii mapy zasadniczej)</w:t>
      </w:r>
      <w:r w:rsidR="00145A08" w:rsidRPr="002020F0">
        <w:rPr>
          <w:rFonts w:ascii="Arial" w:hAnsi="Arial" w:cs="Arial"/>
          <w:i/>
        </w:rPr>
        <w:t xml:space="preserve"> </w:t>
      </w:r>
      <w:r w:rsidR="00145A08">
        <w:rPr>
          <w:rFonts w:ascii="Arial" w:hAnsi="Arial" w:cs="Arial"/>
        </w:rPr>
        <w:t xml:space="preserve">w stosunku do granic nieruchomości </w:t>
      </w:r>
      <w:r w:rsidR="00145A08" w:rsidRPr="00183534">
        <w:rPr>
          <w:rFonts w:ascii="Arial" w:hAnsi="Arial" w:cs="Arial"/>
          <w:i/>
        </w:rPr>
        <w:t>(działki budowlanej)</w:t>
      </w:r>
      <w:r w:rsidR="00145A08">
        <w:rPr>
          <w:rFonts w:ascii="Arial" w:hAnsi="Arial" w:cs="Arial"/>
        </w:rPr>
        <w:t xml:space="preserve"> i innych obiektów budowlanych na działce wnioskodawcy i działkach sąsiednich z oznaczeniem części obiektu, w której zamierza się dokonać zmiany sposobu użytkowania obiektu budowlanego.</w:t>
      </w:r>
    </w:p>
    <w:p w:rsidR="003276A8" w:rsidRDefault="00145A08" w:rsidP="006D2C9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BB26BD">
        <w:rPr>
          <w:rFonts w:ascii="Arial" w:hAnsi="Arial" w:cs="Arial"/>
          <w:b/>
        </w:rPr>
        <w:t>Zwięzły opis techniczny</w:t>
      </w:r>
      <w:r>
        <w:rPr>
          <w:rFonts w:ascii="Arial" w:hAnsi="Arial" w:cs="Arial"/>
        </w:rPr>
        <w:t xml:space="preserve"> określający rodzaj i charakterystykę obiektu budowlanego, jego konstrukcje, dotychczasowe i zamierzone przeznaczenie wraz z danymi techniczno-użytkowymi.</w:t>
      </w:r>
    </w:p>
    <w:p w:rsidR="00145A08" w:rsidRDefault="00145A08" w:rsidP="006D2C9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BB26BD">
        <w:rPr>
          <w:rFonts w:ascii="Arial" w:hAnsi="Arial" w:cs="Arial"/>
          <w:b/>
        </w:rPr>
        <w:lastRenderedPageBreak/>
        <w:t>Rysunki niezbędne</w:t>
      </w:r>
      <w:r>
        <w:rPr>
          <w:rFonts w:ascii="Arial" w:hAnsi="Arial" w:cs="Arial"/>
        </w:rPr>
        <w:t xml:space="preserve"> do określenia charakterystyki techniczno-użytkowej adaptacji obiektu lub jego części.</w:t>
      </w:r>
    </w:p>
    <w:p w:rsidR="00145A08" w:rsidRDefault="00145A08" w:rsidP="006D2C9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BB26BD">
        <w:rPr>
          <w:rFonts w:ascii="Arial" w:hAnsi="Arial" w:cs="Arial"/>
          <w:b/>
        </w:rPr>
        <w:t>Oświadczenie o posiadanym prawie do dysponowania nieruchomością na cele budowlane</w:t>
      </w:r>
      <w:r>
        <w:rPr>
          <w:rFonts w:ascii="Arial" w:hAnsi="Arial" w:cs="Arial"/>
        </w:rPr>
        <w:t xml:space="preserve"> </w:t>
      </w:r>
      <w:r w:rsidR="002020F0">
        <w:rPr>
          <w:rFonts w:ascii="Arial" w:hAnsi="Arial" w:cs="Arial"/>
          <w:i/>
        </w:rPr>
        <w:t>(art.</w:t>
      </w:r>
      <w:r w:rsidRPr="00183534">
        <w:rPr>
          <w:rFonts w:ascii="Arial" w:hAnsi="Arial" w:cs="Arial"/>
          <w:i/>
        </w:rPr>
        <w:t xml:space="preserve"> 32 ust. 4 pkt. 2 ustawy z dnia 7 lipca 1994 r. – Prawo Budowlane (Dz.U.2017. poz. 1332 z </w:t>
      </w:r>
      <w:proofErr w:type="spellStart"/>
      <w:r w:rsidRPr="00183534">
        <w:rPr>
          <w:rFonts w:ascii="Arial" w:hAnsi="Arial" w:cs="Arial"/>
          <w:i/>
        </w:rPr>
        <w:t>późn</w:t>
      </w:r>
      <w:proofErr w:type="spellEnd"/>
      <w:r w:rsidRPr="00183534">
        <w:rPr>
          <w:rFonts w:ascii="Arial" w:hAnsi="Arial" w:cs="Arial"/>
          <w:i/>
        </w:rPr>
        <w:t>. zm.)).</w:t>
      </w:r>
    </w:p>
    <w:p w:rsidR="00145A08" w:rsidRDefault="00145A08" w:rsidP="006D2C9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przypadkach określonych w </w:t>
      </w:r>
      <w:r w:rsidR="002020F0">
        <w:rPr>
          <w:rFonts w:ascii="Arial" w:hAnsi="Arial" w:cs="Arial"/>
        </w:rPr>
        <w:t>art.</w:t>
      </w:r>
      <w:r>
        <w:rPr>
          <w:rFonts w:ascii="Arial" w:hAnsi="Arial" w:cs="Arial"/>
        </w:rPr>
        <w:t xml:space="preserve"> 71 ust. 1 pkt. 2 ustawy </w:t>
      </w:r>
      <w:r w:rsidRPr="00245DE3">
        <w:rPr>
          <w:rFonts w:ascii="Arial" w:hAnsi="Arial" w:cs="Arial"/>
        </w:rPr>
        <w:t xml:space="preserve">z dnia </w:t>
      </w:r>
      <w:r>
        <w:rPr>
          <w:rFonts w:ascii="Arial" w:hAnsi="Arial" w:cs="Arial"/>
        </w:rPr>
        <w:t xml:space="preserve">7 lipca 1994 r. – Prawo Budowlane (Dz.U.2017. poz. 1332 </w:t>
      </w:r>
      <w:r w:rsidRPr="00245DE3">
        <w:rPr>
          <w:rFonts w:ascii="Arial" w:hAnsi="Arial" w:cs="Arial"/>
        </w:rPr>
        <w:t xml:space="preserve">z </w:t>
      </w:r>
      <w:proofErr w:type="spellStart"/>
      <w:r w:rsidRPr="00245DE3">
        <w:rPr>
          <w:rFonts w:ascii="Arial" w:hAnsi="Arial" w:cs="Arial"/>
        </w:rPr>
        <w:t>późn</w:t>
      </w:r>
      <w:proofErr w:type="spellEnd"/>
      <w:r w:rsidRPr="00245DE3">
        <w:rPr>
          <w:rFonts w:ascii="Arial" w:hAnsi="Arial" w:cs="Arial"/>
        </w:rPr>
        <w:t>. zm</w:t>
      </w:r>
      <w:r>
        <w:rPr>
          <w:rFonts w:ascii="Arial" w:hAnsi="Arial" w:cs="Arial"/>
        </w:rPr>
        <w:t>.) należy dołączyć ekspertyzę techniczną wykonaną przez osobę posiadającą uprawnienia budowlane bez ograniczeń w odpowiedniej specjalności lub przez rzeczoznawcę budowlanego w zakresie obejmującym odpowiednią specjalność.</w:t>
      </w:r>
    </w:p>
    <w:p w:rsidR="00145A08" w:rsidRDefault="00145A08" w:rsidP="006D2C9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BB26BD">
        <w:rPr>
          <w:rFonts w:ascii="Arial" w:hAnsi="Arial" w:cs="Arial"/>
          <w:b/>
        </w:rPr>
        <w:t>Zaświadczenie burmistrza/wójta gminy o zgodności zamierzonego sposobu użytkowania obiektu budowlanego z ustaleniami obowiązującego miejscowego planu zagospodarowania przestrzennego</w:t>
      </w:r>
      <w:r w:rsidR="0002255E" w:rsidRPr="00BB26BD">
        <w:rPr>
          <w:rFonts w:ascii="Arial" w:hAnsi="Arial" w:cs="Arial"/>
          <w:b/>
        </w:rPr>
        <w:t>, a w przypadku jego braku</w:t>
      </w:r>
      <w:r w:rsidRPr="00BB26BD">
        <w:rPr>
          <w:rFonts w:ascii="Arial" w:hAnsi="Arial" w:cs="Arial"/>
          <w:b/>
        </w:rPr>
        <w:t xml:space="preserve"> ostateczną</w:t>
      </w:r>
      <w:r w:rsidR="0002255E" w:rsidRPr="00BB26BD">
        <w:rPr>
          <w:rFonts w:ascii="Arial" w:hAnsi="Arial" w:cs="Arial"/>
          <w:b/>
        </w:rPr>
        <w:t xml:space="preserve"> decyzję o warunkach zabudowy</w:t>
      </w:r>
      <w:r w:rsidR="0002255E">
        <w:rPr>
          <w:rFonts w:ascii="Arial" w:hAnsi="Arial" w:cs="Arial"/>
        </w:rPr>
        <w:t>.</w:t>
      </w:r>
    </w:p>
    <w:p w:rsidR="0002255E" w:rsidRPr="0002255E" w:rsidRDefault="0002255E" w:rsidP="006D2C9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 xml:space="preserve">Dowody uzyskania </w:t>
      </w:r>
      <w:r w:rsidRPr="0002255E">
        <w:rPr>
          <w:rFonts w:ascii="Arial" w:hAnsi="Arial" w:cs="Arial"/>
          <w:shd w:val="clear" w:color="auto" w:fill="FFFFFF"/>
        </w:rPr>
        <w:t>wymaganych przepisami szczególnymi, pozwoleń, uzgodnień lub opinii innych organów</w:t>
      </w:r>
      <w:r>
        <w:rPr>
          <w:rFonts w:ascii="Arial" w:hAnsi="Arial" w:cs="Arial"/>
          <w:shd w:val="clear" w:color="auto" w:fill="FFFFFF"/>
        </w:rPr>
        <w:t>.</w:t>
      </w:r>
    </w:p>
    <w:p w:rsidR="0002255E" w:rsidRPr="002020F0" w:rsidRDefault="0002255E" w:rsidP="006D2C9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 xml:space="preserve">Pełnomocnictwo do reprezentowania inwestora </w:t>
      </w:r>
      <w:r w:rsidRPr="00183534">
        <w:rPr>
          <w:rFonts w:ascii="Arial" w:hAnsi="Arial" w:cs="Arial"/>
          <w:i/>
          <w:shd w:val="clear" w:color="auto" w:fill="FFFFFF"/>
        </w:rPr>
        <w:t xml:space="preserve">(oryginał lub jego odpis, urzędowo poświadczony) </w:t>
      </w:r>
      <w:r>
        <w:rPr>
          <w:rFonts w:ascii="Arial" w:hAnsi="Arial" w:cs="Arial"/>
          <w:shd w:val="clear" w:color="auto" w:fill="FFFFFF"/>
        </w:rPr>
        <w:t>– opłacone zgodn</w:t>
      </w:r>
      <w:r w:rsidR="002020F0">
        <w:rPr>
          <w:rFonts w:ascii="Arial" w:hAnsi="Arial" w:cs="Arial"/>
          <w:shd w:val="clear" w:color="auto" w:fill="FFFFFF"/>
        </w:rPr>
        <w:t>ie z ustawą o opłacie skarbowej w wysokości 17,0 zł.</w:t>
      </w:r>
    </w:p>
    <w:p w:rsidR="002020F0" w:rsidRDefault="002020F0" w:rsidP="002020F0">
      <w:pPr>
        <w:spacing w:line="276" w:lineRule="auto"/>
        <w:jc w:val="center"/>
        <w:rPr>
          <w:rFonts w:ascii="Arial" w:hAnsi="Arial" w:cs="Arial"/>
          <w:b/>
        </w:rPr>
      </w:pPr>
    </w:p>
    <w:p w:rsidR="002020F0" w:rsidRPr="00BB26BD" w:rsidRDefault="002020F0" w:rsidP="00BB26BD">
      <w:pPr>
        <w:spacing w:line="360" w:lineRule="auto"/>
        <w:jc w:val="center"/>
        <w:rPr>
          <w:rFonts w:ascii="Arial" w:hAnsi="Arial" w:cs="Arial"/>
        </w:rPr>
      </w:pPr>
      <w:r w:rsidRPr="00BB26BD">
        <w:rPr>
          <w:rFonts w:ascii="Arial" w:hAnsi="Arial" w:cs="Arial"/>
        </w:rPr>
        <w:t xml:space="preserve">Wniosek i wszystkie załączniki </w:t>
      </w:r>
      <w:r w:rsidRPr="00BB26BD">
        <w:rPr>
          <w:rFonts w:ascii="Arial" w:hAnsi="Arial" w:cs="Arial"/>
          <w:b/>
        </w:rPr>
        <w:t>w dwóch egzemplarzach</w:t>
      </w:r>
      <w:r w:rsidRPr="00BB26BD">
        <w:rPr>
          <w:rFonts w:ascii="Arial" w:hAnsi="Arial" w:cs="Arial"/>
        </w:rPr>
        <w:t xml:space="preserve"> stanowią integralną część zgłoszenia.</w:t>
      </w:r>
    </w:p>
    <w:p w:rsidR="002020F0" w:rsidRDefault="002020F0" w:rsidP="002020F0">
      <w:pPr>
        <w:spacing w:line="276" w:lineRule="auto"/>
        <w:jc w:val="center"/>
        <w:rPr>
          <w:rFonts w:ascii="Arial" w:hAnsi="Arial" w:cs="Arial"/>
          <w:b/>
        </w:rPr>
      </w:pPr>
    </w:p>
    <w:p w:rsidR="002020F0" w:rsidRPr="002020F0" w:rsidRDefault="002020F0" w:rsidP="002020F0">
      <w:pPr>
        <w:spacing w:line="276" w:lineRule="auto"/>
        <w:jc w:val="center"/>
        <w:rPr>
          <w:rFonts w:ascii="Arial" w:hAnsi="Arial" w:cs="Arial"/>
          <w:b/>
        </w:rPr>
      </w:pPr>
    </w:p>
    <w:p w:rsidR="002020F0" w:rsidRPr="0052770A" w:rsidRDefault="002020F0" w:rsidP="002020F0">
      <w:pPr>
        <w:spacing w:line="276" w:lineRule="auto"/>
        <w:jc w:val="center"/>
        <w:rPr>
          <w:rFonts w:ascii="Arial" w:hAnsi="Arial" w:cs="Arial"/>
          <w:b/>
          <w:sz w:val="20"/>
        </w:rPr>
      </w:pPr>
      <w:r w:rsidRPr="0052770A">
        <w:rPr>
          <w:rFonts w:ascii="Arial" w:hAnsi="Arial" w:cs="Arial"/>
          <w:b/>
          <w:sz w:val="20"/>
        </w:rPr>
        <w:t>Pouczenie</w:t>
      </w:r>
    </w:p>
    <w:p w:rsidR="002020F0" w:rsidRPr="0052770A" w:rsidRDefault="002020F0" w:rsidP="0052770A">
      <w:pPr>
        <w:spacing w:line="276" w:lineRule="auto"/>
        <w:ind w:firstLine="708"/>
        <w:jc w:val="both"/>
        <w:rPr>
          <w:rFonts w:ascii="Arial" w:hAnsi="Arial" w:cs="Arial"/>
          <w:sz w:val="20"/>
        </w:rPr>
      </w:pPr>
      <w:r w:rsidRPr="0052770A">
        <w:rPr>
          <w:rFonts w:ascii="Arial" w:hAnsi="Arial" w:cs="Arial"/>
          <w:sz w:val="20"/>
        </w:rPr>
        <w:t xml:space="preserve">Zgłoszenie należy dokonać przed terminem zamierzonego rozpoczęcia robót budowlanych. Do wykonywania robót budowlanych można przystąpić, jeżeli w terminie 21 dni od dnia doręczenia zgłoszenia właściwy organ nie wniesie, w drodze decyzji sprzeciwu i nie później niż po upływie trzech lat od określonego w zgłoszeniu terminu ich rozpoczęcia </w:t>
      </w:r>
      <w:r w:rsidRPr="004B00D2">
        <w:rPr>
          <w:rFonts w:ascii="Arial" w:hAnsi="Arial" w:cs="Arial"/>
          <w:i/>
          <w:sz w:val="20"/>
        </w:rPr>
        <w:t xml:space="preserve">(art. 30 ust. 5 </w:t>
      </w:r>
      <w:r w:rsidR="0052770A" w:rsidRPr="004B00D2">
        <w:rPr>
          <w:rFonts w:ascii="Arial" w:hAnsi="Arial" w:cs="Arial"/>
          <w:i/>
          <w:sz w:val="20"/>
        </w:rPr>
        <w:t xml:space="preserve"> Prawa</w:t>
      </w:r>
      <w:r w:rsidRPr="004B00D2">
        <w:rPr>
          <w:rFonts w:ascii="Arial" w:hAnsi="Arial" w:cs="Arial"/>
          <w:i/>
          <w:sz w:val="20"/>
        </w:rPr>
        <w:t xml:space="preserve"> budowlane</w:t>
      </w:r>
      <w:r w:rsidR="0052770A" w:rsidRPr="004B00D2">
        <w:rPr>
          <w:rFonts w:ascii="Arial" w:hAnsi="Arial" w:cs="Arial"/>
          <w:i/>
          <w:sz w:val="20"/>
        </w:rPr>
        <w:t>go</w:t>
      </w:r>
      <w:r w:rsidRPr="004B00D2">
        <w:rPr>
          <w:rFonts w:ascii="Arial" w:hAnsi="Arial" w:cs="Arial"/>
          <w:i/>
          <w:sz w:val="20"/>
        </w:rPr>
        <w:t>).</w:t>
      </w:r>
    </w:p>
    <w:p w:rsidR="002020F0" w:rsidRPr="0052770A" w:rsidRDefault="002020F0" w:rsidP="0052770A">
      <w:pPr>
        <w:spacing w:line="276" w:lineRule="auto"/>
        <w:ind w:firstLine="708"/>
        <w:jc w:val="both"/>
        <w:rPr>
          <w:rFonts w:ascii="Arial" w:hAnsi="Arial" w:cs="Arial"/>
          <w:sz w:val="20"/>
        </w:rPr>
      </w:pPr>
      <w:r w:rsidRPr="0052770A">
        <w:rPr>
          <w:rFonts w:ascii="Arial" w:hAnsi="Arial" w:cs="Arial"/>
          <w:sz w:val="20"/>
        </w:rPr>
        <w:t xml:space="preserve">Przystąpienie do wykonania robót przed potwierdzeniem zgłoszenia lub mimo sprzeciwu organu będzie traktowane jako samowola budowlana i poddane rygorowi wynikającemu z obowiązujących przepisów prawa </w:t>
      </w:r>
      <w:r w:rsidRPr="004B00D2">
        <w:rPr>
          <w:rFonts w:ascii="Arial" w:hAnsi="Arial" w:cs="Arial"/>
          <w:i/>
          <w:sz w:val="20"/>
        </w:rPr>
        <w:t>(art. 48, 50, 51</w:t>
      </w:r>
      <w:r w:rsidR="0052770A" w:rsidRPr="004B00D2">
        <w:rPr>
          <w:rFonts w:ascii="Arial" w:hAnsi="Arial" w:cs="Arial"/>
          <w:i/>
          <w:sz w:val="20"/>
        </w:rPr>
        <w:t xml:space="preserve"> Prawa</w:t>
      </w:r>
      <w:r w:rsidRPr="004B00D2">
        <w:rPr>
          <w:rFonts w:ascii="Arial" w:hAnsi="Arial" w:cs="Arial"/>
          <w:i/>
          <w:sz w:val="20"/>
        </w:rPr>
        <w:t xml:space="preserve"> budowlane</w:t>
      </w:r>
      <w:r w:rsidR="0052770A" w:rsidRPr="004B00D2">
        <w:rPr>
          <w:rFonts w:ascii="Arial" w:hAnsi="Arial" w:cs="Arial"/>
          <w:i/>
          <w:sz w:val="20"/>
        </w:rPr>
        <w:t>go</w:t>
      </w:r>
      <w:r w:rsidRPr="004B00D2">
        <w:rPr>
          <w:rFonts w:ascii="Arial" w:hAnsi="Arial" w:cs="Arial"/>
          <w:i/>
          <w:sz w:val="20"/>
        </w:rPr>
        <w:t>).</w:t>
      </w:r>
    </w:p>
    <w:p w:rsidR="002020F0" w:rsidRPr="0052770A" w:rsidRDefault="002020F0" w:rsidP="0052770A">
      <w:pPr>
        <w:spacing w:line="276" w:lineRule="auto"/>
        <w:ind w:firstLine="708"/>
        <w:jc w:val="both"/>
        <w:rPr>
          <w:rFonts w:ascii="Arial" w:hAnsi="Arial" w:cs="Arial"/>
          <w:sz w:val="20"/>
        </w:rPr>
      </w:pPr>
      <w:r w:rsidRPr="0052770A">
        <w:rPr>
          <w:rFonts w:ascii="Arial" w:hAnsi="Arial" w:cs="Arial"/>
          <w:sz w:val="20"/>
        </w:rPr>
        <w:t>Obiekty, o których  mowa w art. 29 ust. 1 pkt. 1a, 2b i 19a-20b podlegają</w:t>
      </w:r>
      <w:r w:rsidR="0052770A" w:rsidRPr="0052770A">
        <w:rPr>
          <w:rFonts w:ascii="Arial" w:hAnsi="Arial" w:cs="Arial"/>
          <w:sz w:val="20"/>
        </w:rPr>
        <w:t xml:space="preserve"> geodezyjnemu wyznaczeniu w terenie, a po ich wybudowaniu geodezyjnej inwentaryzacji powykonawczej obejmującej ich położenie na gruncie </w:t>
      </w:r>
      <w:r w:rsidR="0052770A" w:rsidRPr="004B00D2">
        <w:rPr>
          <w:rFonts w:ascii="Arial" w:hAnsi="Arial" w:cs="Arial"/>
          <w:i/>
          <w:sz w:val="20"/>
        </w:rPr>
        <w:t>(art. 43 ust. 1 z zastrzeżeniem ust. 1a, 3 Prawa budowlanego).</w:t>
      </w:r>
    </w:p>
    <w:p w:rsidR="0052770A" w:rsidRPr="0052770A" w:rsidRDefault="0052770A" w:rsidP="0052770A">
      <w:pPr>
        <w:spacing w:line="276" w:lineRule="auto"/>
        <w:ind w:firstLine="708"/>
        <w:jc w:val="both"/>
        <w:rPr>
          <w:rFonts w:ascii="Arial" w:hAnsi="Arial" w:cs="Arial"/>
          <w:sz w:val="20"/>
        </w:rPr>
      </w:pPr>
      <w:r w:rsidRPr="0052770A">
        <w:rPr>
          <w:rFonts w:ascii="Arial" w:hAnsi="Arial" w:cs="Arial"/>
          <w:sz w:val="20"/>
        </w:rPr>
        <w:t xml:space="preserve">Roboty budowlane należy wykonać zgodnie z warunkami niniejszego zgłoszenia, w tym przepisami techniczno-budowlanymi, Polskimi Normami Prawa Budowlanego oraz zasadami wiedzy technicznej </w:t>
      </w:r>
      <w:r w:rsidRPr="004B00D2">
        <w:rPr>
          <w:rFonts w:ascii="Arial" w:hAnsi="Arial" w:cs="Arial"/>
          <w:i/>
          <w:sz w:val="20"/>
        </w:rPr>
        <w:t>(art. 5 Prawa budowlanego).</w:t>
      </w:r>
    </w:p>
    <w:p w:rsidR="002020F0" w:rsidRPr="002020F0" w:rsidRDefault="002020F0" w:rsidP="002020F0">
      <w:pPr>
        <w:spacing w:line="276" w:lineRule="auto"/>
        <w:jc w:val="both"/>
        <w:rPr>
          <w:rFonts w:ascii="Arial" w:hAnsi="Arial" w:cs="Arial"/>
        </w:rPr>
      </w:pPr>
    </w:p>
    <w:p w:rsidR="00440ABA" w:rsidRPr="003276A8" w:rsidRDefault="00440ABA" w:rsidP="006D2C9C">
      <w:pPr>
        <w:pStyle w:val="Akapitzlist"/>
        <w:spacing w:line="276" w:lineRule="auto"/>
        <w:jc w:val="both"/>
        <w:rPr>
          <w:rFonts w:ascii="Arial" w:hAnsi="Arial" w:cs="Arial"/>
        </w:rPr>
      </w:pPr>
      <w:r w:rsidRPr="003276A8">
        <w:rPr>
          <w:rFonts w:ascii="Arial" w:hAnsi="Arial" w:cs="Arial"/>
        </w:rPr>
        <w:br/>
      </w:r>
    </w:p>
    <w:p w:rsidR="00440ABA" w:rsidRPr="00440ABA" w:rsidRDefault="00440ABA" w:rsidP="00440ABA">
      <w:pPr>
        <w:spacing w:line="276" w:lineRule="auto"/>
        <w:rPr>
          <w:rFonts w:ascii="Arial" w:hAnsi="Arial" w:cs="Arial"/>
        </w:rPr>
      </w:pPr>
    </w:p>
    <w:sectPr w:rsidR="00440ABA" w:rsidRPr="00440ABA" w:rsidSect="00B56C8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45EAE"/>
    <w:multiLevelType w:val="hybridMultilevel"/>
    <w:tmpl w:val="1D6E64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2D0648"/>
    <w:multiLevelType w:val="hybridMultilevel"/>
    <w:tmpl w:val="46A82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C36"/>
    <w:rsid w:val="0002255E"/>
    <w:rsid w:val="00047C55"/>
    <w:rsid w:val="00145A08"/>
    <w:rsid w:val="00183534"/>
    <w:rsid w:val="002020F0"/>
    <w:rsid w:val="00245DE3"/>
    <w:rsid w:val="00280E5B"/>
    <w:rsid w:val="003276A8"/>
    <w:rsid w:val="003867B7"/>
    <w:rsid w:val="003E2A1D"/>
    <w:rsid w:val="00440ABA"/>
    <w:rsid w:val="004B00D2"/>
    <w:rsid w:val="004E37B5"/>
    <w:rsid w:val="004F196D"/>
    <w:rsid w:val="0052770A"/>
    <w:rsid w:val="006442FB"/>
    <w:rsid w:val="006D1C36"/>
    <w:rsid w:val="006D2C9C"/>
    <w:rsid w:val="00893EE3"/>
    <w:rsid w:val="00B56C87"/>
    <w:rsid w:val="00BB26BD"/>
    <w:rsid w:val="00C947C4"/>
    <w:rsid w:val="00EA1F9D"/>
    <w:rsid w:val="00F60A68"/>
    <w:rsid w:val="00F9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BA4B67-F51C-46A5-A791-7AA36DA3F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42FB"/>
  </w:style>
  <w:style w:type="paragraph" w:styleId="Nagwek3">
    <w:name w:val="heading 3"/>
    <w:basedOn w:val="Normalny"/>
    <w:link w:val="Nagwek3Znak"/>
    <w:uiPriority w:val="9"/>
    <w:qFormat/>
    <w:rsid w:val="00245D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4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47C4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245DE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245DE3"/>
  </w:style>
  <w:style w:type="character" w:customStyle="1" w:styleId="ng-scope">
    <w:name w:val="ng-scope"/>
    <w:basedOn w:val="Domylnaczcionkaakapitu"/>
    <w:rsid w:val="00245DE3"/>
  </w:style>
  <w:style w:type="paragraph" w:styleId="Akapitzlist">
    <w:name w:val="List Paragraph"/>
    <w:basedOn w:val="Normalny"/>
    <w:uiPriority w:val="34"/>
    <w:qFormat/>
    <w:rsid w:val="00440ABA"/>
    <w:pPr>
      <w:ind w:left="720"/>
      <w:contextualSpacing/>
    </w:pPr>
  </w:style>
  <w:style w:type="paragraph" w:customStyle="1" w:styleId="Tekstpodstawowy31">
    <w:name w:val="Tekst podstawowy 31"/>
    <w:basedOn w:val="Normalny"/>
    <w:rsid w:val="006D2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550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STAZYSTA2.AB</dc:creator>
  <cp:keywords/>
  <dc:description/>
  <cp:lastModifiedBy>AGNIESZKA WOJDYLO</cp:lastModifiedBy>
  <cp:revision>7</cp:revision>
  <cp:lastPrinted>2018-04-09T13:21:00Z</cp:lastPrinted>
  <dcterms:created xsi:type="dcterms:W3CDTF">2018-04-19T11:35:00Z</dcterms:created>
  <dcterms:modified xsi:type="dcterms:W3CDTF">2018-06-28T11:14:00Z</dcterms:modified>
</cp:coreProperties>
</file>