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CCC6" w14:textId="77777777" w:rsidR="006D4744" w:rsidRPr="00A81593" w:rsidRDefault="00C83292" w:rsidP="00323B60">
      <w:pPr>
        <w:pStyle w:val="Podtytu"/>
        <w:spacing w:before="0" w:after="0"/>
        <w:ind w:left="7082"/>
        <w:jc w:val="both"/>
        <w:rPr>
          <w:rFonts w:ascii="Calibri Light" w:hAnsi="Calibri Light" w:cs="Calibri Light"/>
          <w:i w:val="0"/>
          <w:sz w:val="16"/>
          <w:szCs w:val="16"/>
          <w:u w:val="single"/>
        </w:rPr>
      </w:pPr>
      <w:r w:rsidRPr="00A81593">
        <w:rPr>
          <w:rFonts w:ascii="Calibri Light" w:hAnsi="Calibri Light" w:cs="Calibri Light"/>
          <w:i w:val="0"/>
          <w:sz w:val="16"/>
          <w:szCs w:val="16"/>
          <w:u w:val="single"/>
        </w:rPr>
        <w:t>Za</w:t>
      </w:r>
      <w:r w:rsidR="002E53B1" w:rsidRPr="00A81593">
        <w:rPr>
          <w:rFonts w:ascii="Calibri Light" w:hAnsi="Calibri Light" w:cs="Calibri Light"/>
          <w:i w:val="0"/>
          <w:sz w:val="16"/>
          <w:szCs w:val="16"/>
          <w:u w:val="single"/>
        </w:rPr>
        <w:t>ł</w:t>
      </w:r>
      <w:r w:rsidR="001B42FB" w:rsidRPr="00A81593">
        <w:rPr>
          <w:rFonts w:ascii="Calibri Light" w:hAnsi="Calibri Light" w:cs="Calibri Light"/>
          <w:i w:val="0"/>
          <w:sz w:val="16"/>
          <w:szCs w:val="16"/>
          <w:u w:val="single"/>
        </w:rPr>
        <w:t xml:space="preserve">. Nr 1 </w:t>
      </w:r>
    </w:p>
    <w:p w14:paraId="757395DA" w14:textId="77777777" w:rsidR="00337BD9" w:rsidRPr="00A81593" w:rsidRDefault="00337BD9" w:rsidP="00337BD9">
      <w:pPr>
        <w:pStyle w:val="Nagwek"/>
        <w:ind w:left="7080"/>
        <w:rPr>
          <w:rFonts w:ascii="Calibri Light" w:hAnsi="Calibri Light" w:cs="Calibri Light"/>
          <w:sz w:val="16"/>
          <w:szCs w:val="16"/>
        </w:rPr>
      </w:pPr>
      <w:r w:rsidRPr="00A81593">
        <w:rPr>
          <w:rFonts w:ascii="Calibri Light" w:hAnsi="Calibri Light" w:cs="Calibri Light"/>
          <w:sz w:val="16"/>
          <w:szCs w:val="16"/>
        </w:rPr>
        <w:t xml:space="preserve">do Uchwały Nr </w:t>
      </w:r>
      <w:r w:rsidR="00F17E31" w:rsidRPr="00A81593">
        <w:rPr>
          <w:rFonts w:ascii="Calibri Light" w:hAnsi="Calibri Light" w:cs="Calibri Light"/>
          <w:sz w:val="16"/>
          <w:szCs w:val="16"/>
        </w:rPr>
        <w:t xml:space="preserve">  </w:t>
      </w:r>
      <w:r w:rsidR="00E373F5" w:rsidRPr="00A81593">
        <w:rPr>
          <w:rFonts w:ascii="Calibri Light" w:hAnsi="Calibri Light" w:cs="Calibri Light"/>
          <w:sz w:val="16"/>
          <w:szCs w:val="16"/>
        </w:rPr>
        <w:t>…………………….</w:t>
      </w:r>
      <w:r w:rsidR="00F17E31" w:rsidRPr="00A81593">
        <w:rPr>
          <w:rFonts w:ascii="Calibri Light" w:hAnsi="Calibri Light" w:cs="Calibri Light"/>
          <w:sz w:val="16"/>
          <w:szCs w:val="16"/>
        </w:rPr>
        <w:t xml:space="preserve">    </w:t>
      </w:r>
    </w:p>
    <w:p w14:paraId="6E48C8CC" w14:textId="77777777" w:rsidR="00337BD9" w:rsidRPr="00A81593" w:rsidRDefault="00337BD9" w:rsidP="00337BD9">
      <w:pPr>
        <w:pStyle w:val="Nagwek"/>
        <w:ind w:left="7080"/>
        <w:rPr>
          <w:rFonts w:ascii="Calibri Light" w:hAnsi="Calibri Light" w:cs="Calibri Light"/>
          <w:sz w:val="16"/>
          <w:szCs w:val="16"/>
        </w:rPr>
      </w:pPr>
      <w:r w:rsidRPr="00A81593">
        <w:rPr>
          <w:rFonts w:ascii="Calibri Light" w:hAnsi="Calibri Light" w:cs="Calibri Light"/>
          <w:sz w:val="16"/>
          <w:szCs w:val="16"/>
        </w:rPr>
        <w:t xml:space="preserve">Zarządu Powiatu Mieleckiego </w:t>
      </w:r>
    </w:p>
    <w:p w14:paraId="794C3D02" w14:textId="77777777" w:rsidR="00337BD9" w:rsidRPr="00A81593" w:rsidRDefault="00337BD9" w:rsidP="00337BD9">
      <w:pPr>
        <w:pStyle w:val="Nagwek"/>
        <w:ind w:left="7080"/>
        <w:rPr>
          <w:rFonts w:ascii="Calibri Light" w:hAnsi="Calibri Light" w:cs="Calibri Light"/>
          <w:sz w:val="16"/>
          <w:szCs w:val="16"/>
        </w:rPr>
      </w:pPr>
      <w:r w:rsidRPr="00A81593">
        <w:rPr>
          <w:rFonts w:ascii="Calibri Light" w:hAnsi="Calibri Light" w:cs="Calibri Light"/>
          <w:sz w:val="16"/>
          <w:szCs w:val="16"/>
        </w:rPr>
        <w:t xml:space="preserve">z dn. </w:t>
      </w:r>
      <w:r w:rsidR="00F17E31" w:rsidRPr="00A81593">
        <w:rPr>
          <w:rFonts w:ascii="Calibri Light" w:hAnsi="Calibri Light" w:cs="Calibri Light"/>
          <w:sz w:val="16"/>
          <w:szCs w:val="16"/>
        </w:rPr>
        <w:t xml:space="preserve"> </w:t>
      </w:r>
      <w:r w:rsidR="00E373F5" w:rsidRPr="00A81593">
        <w:rPr>
          <w:rFonts w:ascii="Calibri Light" w:hAnsi="Calibri Light" w:cs="Calibri Light"/>
          <w:sz w:val="16"/>
          <w:szCs w:val="16"/>
        </w:rPr>
        <w:t>…………………</w:t>
      </w:r>
      <w:r w:rsidRPr="00A81593">
        <w:rPr>
          <w:rFonts w:ascii="Calibri Light" w:hAnsi="Calibri Light" w:cs="Calibri Light"/>
          <w:sz w:val="16"/>
          <w:szCs w:val="16"/>
        </w:rPr>
        <w:t xml:space="preserve"> roku </w:t>
      </w:r>
    </w:p>
    <w:p w14:paraId="7CCD5C26" w14:textId="77777777" w:rsidR="001C37E7" w:rsidRPr="00A81593" w:rsidRDefault="001C37E7" w:rsidP="00A12224">
      <w:pPr>
        <w:spacing w:before="120" w:after="120" w:line="240" w:lineRule="exact"/>
        <w:jc w:val="center"/>
        <w:rPr>
          <w:rFonts w:ascii="Calibri Light" w:hAnsi="Calibri Light" w:cs="Calibri Light"/>
          <w:b/>
          <w:sz w:val="20"/>
          <w:szCs w:val="20"/>
        </w:rPr>
      </w:pPr>
      <w:r w:rsidRPr="00A81593">
        <w:rPr>
          <w:rFonts w:ascii="Calibri Light" w:hAnsi="Calibri Light" w:cs="Calibri Light"/>
          <w:b/>
          <w:sz w:val="20"/>
          <w:szCs w:val="20"/>
        </w:rPr>
        <w:t>ZARZĄD POWIATU MIELECKIEGO</w:t>
      </w:r>
    </w:p>
    <w:p w14:paraId="6D5529B2" w14:textId="77777777" w:rsidR="001C37E7" w:rsidRPr="00A81593" w:rsidRDefault="00726E35" w:rsidP="00A12224">
      <w:pPr>
        <w:spacing w:before="120" w:after="120" w:line="240" w:lineRule="exact"/>
        <w:jc w:val="center"/>
        <w:rPr>
          <w:rFonts w:ascii="Calibri Light" w:hAnsi="Calibri Light" w:cs="Calibri Light"/>
          <w:b/>
          <w:spacing w:val="40"/>
          <w:sz w:val="20"/>
          <w:szCs w:val="20"/>
        </w:rPr>
      </w:pPr>
      <w:bookmarkStart w:id="0" w:name="_Hlk92279183"/>
      <w:r w:rsidRPr="00A81593">
        <w:rPr>
          <w:rFonts w:ascii="Calibri Light" w:hAnsi="Calibri Light" w:cs="Calibri Light"/>
          <w:b/>
          <w:spacing w:val="40"/>
          <w:sz w:val="20"/>
          <w:szCs w:val="20"/>
        </w:rPr>
        <w:t>ogłasza otwarty konkurs ofert</w:t>
      </w:r>
    </w:p>
    <w:p w14:paraId="772D704C" w14:textId="77777777" w:rsidR="001C37E7" w:rsidRPr="00A81593" w:rsidRDefault="00726E35" w:rsidP="00284990">
      <w:pPr>
        <w:spacing w:before="120" w:after="120" w:line="240" w:lineRule="exact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1" w:name="_Hlk92279254"/>
      <w:r w:rsidRPr="00A81593">
        <w:rPr>
          <w:rFonts w:ascii="Calibri Light" w:hAnsi="Calibri Light" w:cs="Calibri Light"/>
          <w:b/>
          <w:sz w:val="20"/>
          <w:szCs w:val="20"/>
        </w:rPr>
        <w:t>na realizację zadań publicznych o charakterze pożytku publicznego w 202</w:t>
      </w:r>
      <w:r w:rsidR="006E3BFE" w:rsidRPr="00A81593">
        <w:rPr>
          <w:rFonts w:ascii="Calibri Light" w:hAnsi="Calibri Light" w:cs="Calibri Light"/>
          <w:b/>
          <w:sz w:val="20"/>
          <w:szCs w:val="20"/>
        </w:rPr>
        <w:t>2</w:t>
      </w:r>
      <w:r w:rsidRPr="00A81593">
        <w:rPr>
          <w:rFonts w:ascii="Calibri Light" w:hAnsi="Calibri Light" w:cs="Calibri Light"/>
          <w:b/>
          <w:sz w:val="20"/>
          <w:szCs w:val="20"/>
        </w:rPr>
        <w:t xml:space="preserve"> roku</w:t>
      </w:r>
    </w:p>
    <w:bookmarkEnd w:id="0"/>
    <w:bookmarkEnd w:id="1"/>
    <w:p w14:paraId="2539FD56" w14:textId="77777777" w:rsidR="00284990" w:rsidRPr="00A81593" w:rsidRDefault="00284990" w:rsidP="00284990">
      <w:pPr>
        <w:spacing w:before="120" w:after="120" w:line="240" w:lineRule="exact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15128BBA" w14:textId="5BDA0ADC" w:rsidR="008F5213" w:rsidRPr="00A81593" w:rsidRDefault="00C83292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>RODZAJ ZADANIA</w:t>
      </w:r>
      <w:r w:rsidR="008E0482" w:rsidRPr="00A81593">
        <w:rPr>
          <w:rFonts w:ascii="Calibri Light" w:hAnsi="Calibri Light" w:cs="Calibri Light"/>
          <w:b/>
          <w:sz w:val="22"/>
          <w:szCs w:val="22"/>
        </w:rPr>
        <w:t xml:space="preserve"> ORAZ WYSOKOŚĆ ŚRODKÓW PUBLICZNYCH PRZEZNACZONYCH NA REALIZACJĘ ZADANIA</w:t>
      </w:r>
      <w:r w:rsidR="00DC48D7" w:rsidRPr="00A81593">
        <w:t xml:space="preserve"> </w:t>
      </w:r>
    </w:p>
    <w:p w14:paraId="03871905" w14:textId="337B3617" w:rsidR="00284990" w:rsidRPr="00A81593" w:rsidRDefault="00284990" w:rsidP="002F3398">
      <w:pPr>
        <w:numPr>
          <w:ilvl w:val="0"/>
          <w:numId w:val="6"/>
        </w:numPr>
        <w:suppressAutoHyphens w:val="0"/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Nauka, edukacja, oświata i wychowani</w:t>
      </w:r>
      <w:r w:rsidR="00DC48D7" w:rsidRPr="00A81593">
        <w:rPr>
          <w:rFonts w:ascii="Calibri Light" w:hAnsi="Calibri Light" w:cs="Calibri Light"/>
          <w:b/>
          <w:sz w:val="20"/>
          <w:szCs w:val="20"/>
          <w:lang w:eastAsia="pl-PL"/>
        </w:rPr>
        <w:t>e</w:t>
      </w: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, kultura, sztuka, ochron</w:t>
      </w:r>
      <w:r w:rsidR="00403B1F" w:rsidRPr="00A81593">
        <w:rPr>
          <w:rFonts w:ascii="Calibri Light" w:hAnsi="Calibri Light" w:cs="Calibri Light"/>
          <w:b/>
          <w:sz w:val="20"/>
          <w:szCs w:val="20"/>
          <w:lang w:eastAsia="pl-PL"/>
        </w:rPr>
        <w:t>a</w:t>
      </w: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 xml:space="preserve"> dóbr kultury i tradycji:</w:t>
      </w:r>
    </w:p>
    <w:p w14:paraId="70D77C00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15BD0C21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Wsparcie zadań:</w:t>
      </w:r>
    </w:p>
    <w:p w14:paraId="108718D8" w14:textId="6E5BCBC7" w:rsidR="00284990" w:rsidRPr="00A81593" w:rsidRDefault="00284990" w:rsidP="002F3398">
      <w:pPr>
        <w:numPr>
          <w:ilvl w:val="0"/>
          <w:numId w:val="7"/>
        </w:numPr>
        <w:suppressAutoHyphens w:val="0"/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organizowanie wydarzeń kulturalnych i edukacyjnych</w:t>
      </w:r>
      <w:r w:rsidR="00403B1F" w:rsidRPr="00A81593">
        <w:rPr>
          <w:rFonts w:ascii="Calibri Light" w:hAnsi="Calibri Light" w:cs="Calibri Light"/>
          <w:sz w:val="20"/>
          <w:szCs w:val="20"/>
          <w:lang w:eastAsia="pl-PL"/>
        </w:rPr>
        <w:t>,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szczególności koncertów, festiwali, przeglądów, występów artystycznych, konkursów, wystaw, widowisk historyczno-patriotycznych,</w:t>
      </w:r>
    </w:p>
    <w:p w14:paraId="4C839C32" w14:textId="076D7724" w:rsidR="00284990" w:rsidRPr="00A81593" w:rsidRDefault="00F83C54" w:rsidP="002F3398">
      <w:pPr>
        <w:numPr>
          <w:ilvl w:val="0"/>
          <w:numId w:val="7"/>
        </w:numPr>
        <w:suppressAutoHyphens w:val="0"/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udział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festiwalach, przeglądach i konkursach oraz innych przedsięwzięciach kulturalnych odbywających się na terenie kraju,</w:t>
      </w:r>
    </w:p>
    <w:p w14:paraId="104A5D7F" w14:textId="01F1956A" w:rsidR="00AA43CF" w:rsidRPr="00A81593" w:rsidRDefault="00284990" w:rsidP="002F3398">
      <w:pPr>
        <w:numPr>
          <w:ilvl w:val="0"/>
          <w:numId w:val="7"/>
        </w:numPr>
        <w:suppressAutoHyphens w:val="0"/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organizacja zajęć (warsztatów)</w:t>
      </w:r>
      <w:r w:rsidR="00890A9B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edukacyjnych</w:t>
      </w:r>
      <w:r w:rsidR="00C94665" w:rsidRPr="00A81593">
        <w:rPr>
          <w:rFonts w:ascii="Calibri Light" w:hAnsi="Calibri Light" w:cs="Calibri Light"/>
          <w:sz w:val="20"/>
          <w:szCs w:val="20"/>
          <w:lang w:eastAsia="pl-PL"/>
        </w:rPr>
        <w:t>,</w:t>
      </w:r>
    </w:p>
    <w:p w14:paraId="7E93DC70" w14:textId="29F479CB" w:rsidR="00403B1F" w:rsidRPr="00A81593" w:rsidRDefault="00AA43CF" w:rsidP="002F3398">
      <w:pPr>
        <w:numPr>
          <w:ilvl w:val="0"/>
          <w:numId w:val="7"/>
        </w:numPr>
        <w:suppressAutoHyphens w:val="0"/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wydawanie publikacji w postaci drukowanej oraz innych nośników zapisu obrazu i dźwięku służących upowszechnianiu kultury, sztuki, ochrony dóbr kultury oraz związanych z historią miejscowości leżących na terenie powiatu</w:t>
      </w:r>
      <w:r w:rsidR="00D65676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41EF3F0F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Przewidywana kwota na realizację</w:t>
      </w:r>
      <w:r w:rsidR="00F17E31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powyższych zadań w 202</w:t>
      </w:r>
      <w:r w:rsidR="00DC0228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roku wynosi </w:t>
      </w:r>
      <w:r w:rsidR="00862471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56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 000 zł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(słownie: </w:t>
      </w:r>
      <w:r w:rsidR="00862471" w:rsidRPr="00A81593">
        <w:rPr>
          <w:rFonts w:ascii="Calibri Light" w:hAnsi="Calibri Light" w:cs="Calibri Light"/>
          <w:i/>
          <w:sz w:val="20"/>
          <w:szCs w:val="20"/>
          <w:lang w:eastAsia="pl-PL"/>
        </w:rPr>
        <w:t>pięćdziesiąt sześć</w:t>
      </w:r>
      <w:r w:rsidR="00750B13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</w:t>
      </w:r>
      <w:r w:rsidR="00A0463C" w:rsidRPr="00A81593">
        <w:rPr>
          <w:rFonts w:ascii="Calibri Light" w:hAnsi="Calibri Light" w:cs="Calibri Light"/>
          <w:i/>
          <w:sz w:val="20"/>
          <w:szCs w:val="20"/>
          <w:lang w:eastAsia="pl-PL"/>
        </w:rPr>
        <w:t>tysięcy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złotych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)</w:t>
      </w:r>
    </w:p>
    <w:p w14:paraId="12582F12" w14:textId="2DA59D08" w:rsidR="00284990" w:rsidRPr="00A81593" w:rsidRDefault="00284990" w:rsidP="009744E4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Wysokość</w:t>
      </w:r>
      <w:r w:rsidR="00F17E31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udzielonych dotacji w roku 202</w:t>
      </w:r>
      <w:r w:rsidR="00DC0228" w:rsidRPr="00A81593">
        <w:rPr>
          <w:rFonts w:ascii="Calibri Light" w:hAnsi="Calibri Light" w:cs="Calibri Light"/>
          <w:sz w:val="20"/>
          <w:szCs w:val="20"/>
          <w:lang w:eastAsia="pl-PL"/>
        </w:rPr>
        <w:t>1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realizację zadań z w/w zakresu </w:t>
      </w:r>
      <w:r w:rsidR="009744E4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wyniosła </w:t>
      </w:r>
      <w:r w:rsidR="009744E4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53 000 zł</w:t>
      </w:r>
      <w:r w:rsidR="009744E4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(słownie: </w:t>
      </w:r>
      <w:r w:rsidR="009744E4" w:rsidRPr="00A81593">
        <w:rPr>
          <w:rFonts w:ascii="Calibri Light" w:hAnsi="Calibri Light" w:cs="Calibri Light"/>
          <w:i/>
          <w:sz w:val="20"/>
          <w:szCs w:val="20"/>
          <w:lang w:eastAsia="pl-PL"/>
        </w:rPr>
        <w:t>pięćdziesiąt trzy tysiące złotych</w:t>
      </w:r>
      <w:r w:rsidR="009744E4" w:rsidRPr="00A81593">
        <w:rPr>
          <w:rFonts w:ascii="Calibri Light" w:hAnsi="Calibri Light" w:cs="Calibri Light"/>
          <w:sz w:val="20"/>
          <w:szCs w:val="20"/>
          <w:lang w:eastAsia="pl-PL"/>
        </w:rPr>
        <w:t>).</w:t>
      </w:r>
    </w:p>
    <w:p w14:paraId="5C8BDBAF" w14:textId="77777777" w:rsidR="009A7847" w:rsidRPr="00A81593" w:rsidRDefault="009A7847" w:rsidP="00AA43CF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lang w:eastAsia="pl-PL"/>
        </w:rPr>
      </w:pPr>
    </w:p>
    <w:p w14:paraId="4BC7BF7A" w14:textId="77777777" w:rsidR="00E76876" w:rsidRPr="00A81593" w:rsidRDefault="00E76876" w:rsidP="002F3398">
      <w:pPr>
        <w:numPr>
          <w:ilvl w:val="0"/>
          <w:numId w:val="6"/>
        </w:num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Upowszechniania kultury fizycznej, krajoznawstwa oraz wypoczynku dzieci i młodzieży:</w:t>
      </w:r>
    </w:p>
    <w:p w14:paraId="49099678" w14:textId="77777777" w:rsidR="00E76876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Wsparcie zadań:</w:t>
      </w:r>
    </w:p>
    <w:p w14:paraId="0FDE49B2" w14:textId="544007DD" w:rsidR="00E76876" w:rsidRPr="00A81593" w:rsidRDefault="00E76876" w:rsidP="002F3398">
      <w:pPr>
        <w:numPr>
          <w:ilvl w:val="0"/>
          <w:numId w:val="8"/>
        </w:numPr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organizacja turniejów i zawodów sportowych w sportach zespołowych i indywidualnych</w:t>
      </w:r>
      <w:r w:rsidR="00852CF6" w:rsidRPr="00A81593">
        <w:t xml:space="preserve"> </w:t>
      </w:r>
      <w:r w:rsidR="00852CF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 zasięgu powiatowym i </w:t>
      </w:r>
      <w:proofErr w:type="spellStart"/>
      <w:r w:rsidR="00852CF6" w:rsidRPr="00A81593">
        <w:rPr>
          <w:rFonts w:ascii="Calibri Light" w:hAnsi="Calibri Light" w:cs="Calibri Light"/>
          <w:sz w:val="20"/>
          <w:szCs w:val="20"/>
          <w:lang w:eastAsia="pl-PL"/>
        </w:rPr>
        <w:t>ponadpowiatowym</w:t>
      </w:r>
      <w:proofErr w:type="spellEnd"/>
      <w:r w:rsidRPr="00A81593">
        <w:rPr>
          <w:rFonts w:ascii="Calibri Light" w:hAnsi="Calibri Light" w:cs="Calibri Light"/>
          <w:sz w:val="20"/>
          <w:szCs w:val="20"/>
          <w:lang w:eastAsia="pl-PL"/>
        </w:rPr>
        <w:t>,</w:t>
      </w:r>
    </w:p>
    <w:p w14:paraId="5DBDEBCF" w14:textId="11540644" w:rsidR="00E76876" w:rsidRPr="00A81593" w:rsidRDefault="00D65676" w:rsidP="002F3398">
      <w:pPr>
        <w:numPr>
          <w:ilvl w:val="0"/>
          <w:numId w:val="8"/>
        </w:numPr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bookmarkStart w:id="2" w:name="_Hlk94789993"/>
      <w:r w:rsidRPr="00A81593">
        <w:rPr>
          <w:rFonts w:ascii="Calibri Light" w:hAnsi="Calibri Light" w:cs="Calibri Light"/>
          <w:sz w:val="20"/>
          <w:szCs w:val="20"/>
          <w:lang w:eastAsia="pl-PL"/>
        </w:rPr>
        <w:t>udział</w:t>
      </w:r>
      <w:bookmarkEnd w:id="2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dzieci i młodzieży w zawodach sportowych i imprezach rekreacyjnych,</w:t>
      </w:r>
    </w:p>
    <w:p w14:paraId="5A0C3C3D" w14:textId="406F273E" w:rsidR="00E76876" w:rsidRPr="00A81593" w:rsidRDefault="00D65676" w:rsidP="002F3398">
      <w:pPr>
        <w:numPr>
          <w:ilvl w:val="0"/>
          <w:numId w:val="8"/>
        </w:numPr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krajoznawstwo oraz wypoczynek dzieci i młodzieży,</w:t>
      </w:r>
    </w:p>
    <w:p w14:paraId="5DD0B393" w14:textId="7D4080ED" w:rsidR="00F1703D" w:rsidRPr="00A81593" w:rsidRDefault="00D65676" w:rsidP="002F3398">
      <w:pPr>
        <w:numPr>
          <w:ilvl w:val="0"/>
          <w:numId w:val="8"/>
        </w:numPr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promocja </w:t>
      </w:r>
      <w:r w:rsidR="00F1703D" w:rsidRPr="00A81593">
        <w:rPr>
          <w:rFonts w:ascii="Calibri Light" w:hAnsi="Calibri Light" w:cs="Calibri Light"/>
          <w:sz w:val="20"/>
          <w:szCs w:val="20"/>
          <w:lang w:eastAsia="pl-PL"/>
        </w:rPr>
        <w:t>aktywności fizycznej - wsparcie pozalekcyjnych form aktywizacji fizycznej dzieci i młodzieży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78797AD3" w14:textId="77777777" w:rsidR="00D65676" w:rsidRPr="00A81593" w:rsidRDefault="00D65676" w:rsidP="00D65676">
      <w:pPr>
        <w:spacing w:before="120" w:after="240" w:line="276" w:lineRule="auto"/>
        <w:ind w:left="709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73F8BCED" w14:textId="77777777" w:rsidR="00E76876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Przewidywana kwota na r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>e</w:t>
      </w:r>
      <w:r w:rsidR="00F17E31" w:rsidRPr="00A81593">
        <w:rPr>
          <w:rFonts w:ascii="Calibri Light" w:hAnsi="Calibri Light" w:cs="Calibri Light"/>
          <w:sz w:val="20"/>
          <w:szCs w:val="20"/>
          <w:lang w:eastAsia="pl-PL"/>
        </w:rPr>
        <w:t>alizację powyższych zadań w 202</w:t>
      </w:r>
      <w:r w:rsidR="00DC0228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roku wynosi </w:t>
      </w:r>
      <w:r w:rsidR="00862471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31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000 zł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(słownie: </w:t>
      </w:r>
      <w:r w:rsidR="00862471" w:rsidRPr="00A81593">
        <w:rPr>
          <w:rFonts w:ascii="Calibri Light" w:hAnsi="Calibri Light" w:cs="Calibri Light"/>
          <w:i/>
          <w:sz w:val="20"/>
          <w:szCs w:val="20"/>
          <w:lang w:eastAsia="pl-PL"/>
        </w:rPr>
        <w:t>trzydzieści jeden</w:t>
      </w:r>
      <w:r w:rsidR="00284990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tysięcy 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>złotych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).</w:t>
      </w:r>
    </w:p>
    <w:p w14:paraId="2874CA02" w14:textId="03F8C587" w:rsidR="00E76876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Wysokoś</w:t>
      </w:r>
      <w:r w:rsidR="00F17E31" w:rsidRPr="00A81593">
        <w:rPr>
          <w:rFonts w:ascii="Calibri Light" w:hAnsi="Calibri Light" w:cs="Calibri Light"/>
          <w:sz w:val="20"/>
          <w:szCs w:val="20"/>
          <w:lang w:eastAsia="pl-PL"/>
        </w:rPr>
        <w:t>ć udzielonych dotacji w roku 202</w:t>
      </w:r>
      <w:r w:rsidR="00DC0228" w:rsidRPr="00A81593">
        <w:rPr>
          <w:rFonts w:ascii="Calibri Light" w:hAnsi="Calibri Light" w:cs="Calibri Light"/>
          <w:sz w:val="20"/>
          <w:szCs w:val="20"/>
          <w:lang w:eastAsia="pl-PL"/>
        </w:rPr>
        <w:t>1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realizację zadań z w/w zakresu</w:t>
      </w:r>
      <w:r w:rsidR="009744E4" w:rsidRPr="00A81593">
        <w:t xml:space="preserve"> </w:t>
      </w:r>
      <w:bookmarkStart w:id="3" w:name="_Hlk94779411"/>
      <w:r w:rsidR="009744E4" w:rsidRPr="00A81593">
        <w:rPr>
          <w:rFonts w:ascii="Calibri Light" w:hAnsi="Calibri Light" w:cs="Calibri Light"/>
          <w:sz w:val="20"/>
          <w:szCs w:val="20"/>
          <w:lang w:eastAsia="pl-PL"/>
        </w:rPr>
        <w:t>wyniosła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5E6215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53</w:t>
      </w:r>
      <w:r w:rsidR="0028499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000 zł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(słownie: </w:t>
      </w:r>
      <w:r w:rsidR="005E6215" w:rsidRPr="00A81593">
        <w:rPr>
          <w:rFonts w:ascii="Calibri Light" w:hAnsi="Calibri Light" w:cs="Calibri Light"/>
          <w:i/>
          <w:sz w:val="20"/>
          <w:szCs w:val="20"/>
          <w:lang w:eastAsia="pl-PL"/>
        </w:rPr>
        <w:t>pięćdziesiąt trzy</w:t>
      </w:r>
      <w:r w:rsidR="00284990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</w:t>
      </w:r>
      <w:r w:rsidR="005E6215" w:rsidRPr="00A81593">
        <w:rPr>
          <w:rFonts w:ascii="Calibri Light" w:hAnsi="Calibri Light" w:cs="Calibri Light"/>
          <w:i/>
          <w:sz w:val="20"/>
          <w:szCs w:val="20"/>
          <w:lang w:eastAsia="pl-PL"/>
        </w:rPr>
        <w:t>tysiące</w:t>
      </w:r>
      <w:r w:rsidR="00284990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złotych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>).</w:t>
      </w:r>
    </w:p>
    <w:p w14:paraId="23767696" w14:textId="77777777" w:rsidR="00E76876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bookmarkEnd w:id="3"/>
    <w:p w14:paraId="12B01364" w14:textId="24698FA0" w:rsidR="00E76876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Powierzenie zada</w:t>
      </w:r>
      <w:r w:rsidR="00403B1F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nia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:</w:t>
      </w:r>
    </w:p>
    <w:p w14:paraId="07E48DF7" w14:textId="6613F6AB" w:rsidR="00284990" w:rsidRPr="00A81593" w:rsidRDefault="00FA2655" w:rsidP="00403B1F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rganizacja powiatowych zawodów sportowych młodzieży szkolnej pn. Igrzyska Dzieci, Igrzyska Młodzieży Szkolnej </w:t>
      </w:r>
      <w:r w:rsidR="00403B1F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i </w:t>
      </w:r>
      <w:proofErr w:type="spellStart"/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>Licealiada</w:t>
      </w:r>
      <w:proofErr w:type="spellEnd"/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(zgodnie z kalendarzem imprez oraz zapewnienie dojazdów młodzieży ze szkół prowadzonych przez Powiat Mielecki na zawody </w:t>
      </w:r>
      <w:r w:rsidR="00F17E31" w:rsidRPr="00A81593">
        <w:rPr>
          <w:rFonts w:ascii="Calibri Light" w:hAnsi="Calibri Light" w:cs="Calibri Light"/>
          <w:sz w:val="20"/>
          <w:szCs w:val="20"/>
          <w:lang w:eastAsia="pl-PL"/>
        </w:rPr>
        <w:t>rejonowe i wojewódzkie) wynosi 2</w:t>
      </w:r>
      <w:r w:rsidR="00BE2EA4" w:rsidRPr="00A81593">
        <w:rPr>
          <w:rFonts w:ascii="Calibri Light" w:hAnsi="Calibri Light" w:cs="Calibri Light"/>
          <w:sz w:val="20"/>
          <w:szCs w:val="20"/>
          <w:lang w:eastAsia="pl-PL"/>
        </w:rPr>
        <w:t>5 000,00 zł.</w:t>
      </w:r>
    </w:p>
    <w:p w14:paraId="6626FDC4" w14:textId="77777777" w:rsidR="000E57E2" w:rsidRPr="00A81593" w:rsidRDefault="000E57E2" w:rsidP="000E57E2">
      <w:pPr>
        <w:spacing w:before="120" w:after="240"/>
        <w:ind w:left="36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00E23B86" w14:textId="77777777" w:rsidR="00E76876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Przewidywana kwota na rea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>lizację powyższego zadania w 202</w:t>
      </w:r>
      <w:r w:rsidR="00DC0228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roku wynosi </w:t>
      </w:r>
      <w:r w:rsidR="00E524CE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2</w:t>
      </w:r>
      <w:r w:rsidR="0028499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5 000 zł 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(słownie: </w:t>
      </w:r>
      <w:r w:rsidR="00E524CE" w:rsidRPr="00A81593">
        <w:rPr>
          <w:rFonts w:ascii="Calibri Light" w:hAnsi="Calibri Light" w:cs="Calibri Light"/>
          <w:i/>
          <w:sz w:val="20"/>
          <w:szCs w:val="20"/>
          <w:lang w:eastAsia="pl-PL"/>
        </w:rPr>
        <w:t>dwadzieścia</w:t>
      </w:r>
      <w:r w:rsidR="00284990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pięć tysięcy złotych)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11DA592E" w14:textId="22F11725" w:rsidR="0097163F" w:rsidRPr="00A81593" w:rsidRDefault="00E76876" w:rsidP="00E76876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Wysokoś</w:t>
      </w:r>
      <w:r w:rsidR="00E524CE" w:rsidRPr="00A81593">
        <w:rPr>
          <w:rFonts w:ascii="Calibri Light" w:hAnsi="Calibri Light" w:cs="Calibri Light"/>
          <w:sz w:val="20"/>
          <w:szCs w:val="20"/>
          <w:lang w:eastAsia="pl-PL"/>
        </w:rPr>
        <w:t>ć udzielonych dotacji w roku 20</w:t>
      </w:r>
      <w:r w:rsidR="00901222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="00DC0228" w:rsidRPr="00A81593">
        <w:rPr>
          <w:rFonts w:ascii="Calibri Light" w:hAnsi="Calibri Light" w:cs="Calibri Light"/>
          <w:sz w:val="20"/>
          <w:szCs w:val="20"/>
          <w:lang w:eastAsia="pl-PL"/>
        </w:rPr>
        <w:t>1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realizację zadań z w/w zakresu wyniosła </w:t>
      </w:r>
      <w:r w:rsidR="009435BF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2</w:t>
      </w:r>
      <w:r w:rsidR="0028499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5 000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zł</w:t>
      </w:r>
      <w:r w:rsidR="000E57E2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28499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(słownie: </w:t>
      </w:r>
      <w:r w:rsidR="00284990" w:rsidRPr="00A81593">
        <w:rPr>
          <w:rFonts w:ascii="Calibri Light" w:hAnsi="Calibri Light" w:cs="Calibri Light"/>
          <w:i/>
          <w:sz w:val="20"/>
          <w:szCs w:val="20"/>
          <w:lang w:eastAsia="pl-PL"/>
        </w:rPr>
        <w:t>trzydzieści pięć tysięcy złotych)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>.</w:t>
      </w:r>
    </w:p>
    <w:p w14:paraId="799C0E40" w14:textId="77777777" w:rsidR="00284990" w:rsidRPr="00A81593" w:rsidRDefault="00284990" w:rsidP="00E76876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72DBB54A" w14:textId="2A060D98" w:rsidR="00284990" w:rsidRPr="00A81593" w:rsidRDefault="00284990" w:rsidP="002F3398">
      <w:pPr>
        <w:numPr>
          <w:ilvl w:val="0"/>
          <w:numId w:val="6"/>
        </w:numPr>
        <w:suppressAutoHyphens w:val="0"/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 xml:space="preserve">Ochrona i promocji zdrowia, ratownictwo i ochrona ludności oraz obronności </w:t>
      </w:r>
      <w:r w:rsidR="00630B4C" w:rsidRPr="00A81593">
        <w:rPr>
          <w:rFonts w:ascii="Calibri Light" w:hAnsi="Calibri Light" w:cs="Calibri Light"/>
          <w:b/>
          <w:sz w:val="20"/>
          <w:szCs w:val="20"/>
          <w:lang w:eastAsia="pl-PL"/>
        </w:rPr>
        <w:t xml:space="preserve">państwa oraz </w:t>
      </w: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działania na rzecz osób niepełnosprawnych i osób starszych:</w:t>
      </w:r>
    </w:p>
    <w:p w14:paraId="71C6CB58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7273EBB9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Wsparcie zadań:</w:t>
      </w:r>
    </w:p>
    <w:p w14:paraId="642702AE" w14:textId="33469F32" w:rsidR="00284990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rozwój form oparcia społecznego dla osób z zaburzeniami psychicznymi,</w:t>
      </w:r>
    </w:p>
    <w:p w14:paraId="479EAB65" w14:textId="6AA477D3" w:rsidR="00284990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realizacja programów edukacyjnych i profilaktycznych w zakresie profilaktyki, promocji i ochrony zdrowia,</w:t>
      </w:r>
    </w:p>
    <w:p w14:paraId="5E2FBDE4" w14:textId="77777777" w:rsidR="007E2F5C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działalność na rzecz rehabilitacji zdrowotnej i integracji społecznej osób niepełnosprawnych i starszych,</w:t>
      </w:r>
    </w:p>
    <w:p w14:paraId="724A559D" w14:textId="1B8A1505" w:rsidR="007E2F5C" w:rsidRPr="00A81593" w:rsidRDefault="007E2F5C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lastRenderedPageBreak/>
        <w:t>wspieranie aktywności społecznej seniorów oraz poprawa związanej ze zdrowiem jakości życia osób starszych,</w:t>
      </w:r>
    </w:p>
    <w:p w14:paraId="0B606E8D" w14:textId="732D472E" w:rsidR="00515857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edukacja ukierunkowana na profilaktykę problemów zdrowotnych występujących u osób starszych,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br/>
        <w:t xml:space="preserve">w szczególności w zakresie urazów i prewencji upadków oraz zasad unikania skutków </w:t>
      </w:r>
      <w:proofErr w:type="spellStart"/>
      <w:r w:rsidRPr="00A81593">
        <w:rPr>
          <w:rFonts w:ascii="Calibri Light" w:hAnsi="Calibri Light" w:cs="Calibri Light"/>
          <w:sz w:val="20"/>
          <w:szCs w:val="20"/>
          <w:lang w:eastAsia="pl-PL"/>
        </w:rPr>
        <w:t>polipragmazji</w:t>
      </w:r>
      <w:proofErr w:type="spellEnd"/>
      <w:r w:rsidRPr="00A81593">
        <w:rPr>
          <w:rFonts w:ascii="Calibri Light" w:hAnsi="Calibri Light" w:cs="Calibri Light"/>
          <w:sz w:val="20"/>
          <w:szCs w:val="20"/>
          <w:lang w:eastAsia="pl-PL"/>
        </w:rPr>
        <w:t>,</w:t>
      </w:r>
    </w:p>
    <w:p w14:paraId="611E9A5A" w14:textId="084CDB47" w:rsidR="00464CEB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edukacja opiekunów nieformalnych osób starszych na temat chorób związanych z wiekiem oraz zasad właściwej opieki nad tymi osobami,</w:t>
      </w:r>
    </w:p>
    <w:p w14:paraId="15758058" w14:textId="27BE0834" w:rsidR="0097163F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działania edukacyjne skierowane do pacjentów z cukrzycą oraz ich rodzin i opiekunów mające na celu ograniczenie powikłań cukrzycy oraz poprawę jakości i długości życia chorych,</w:t>
      </w:r>
    </w:p>
    <w:p w14:paraId="366A34C5" w14:textId="1FB8D22B" w:rsidR="0097163F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edukacja zdrowotna i profilaktyka uzależnień realizowana zgodnie z wynikami badań naukowych </w:t>
      </w:r>
      <w:r w:rsidR="00A674AE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(w tym epidemiologicznych) oraz dobrą praktyką w dziedzinie przeciwdziałania uzależnieniom,</w:t>
      </w:r>
    </w:p>
    <w:p w14:paraId="03FDA434" w14:textId="29F3ADAC" w:rsidR="00F83C54" w:rsidRPr="00A81593" w:rsidRDefault="00D65676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upowszechnianie wiedzy na temat ratownictwa medycznego, honorowego krwiodawstwa, właściwych postaw </w:t>
      </w:r>
      <w:r w:rsidR="00A674AE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i </w:t>
      </w:r>
      <w:proofErr w:type="spellStart"/>
      <w:r w:rsidRPr="00A81593">
        <w:rPr>
          <w:rFonts w:ascii="Calibri Light" w:hAnsi="Calibri Light" w:cs="Calibri Light"/>
          <w:sz w:val="20"/>
          <w:szCs w:val="20"/>
          <w:lang w:eastAsia="pl-PL"/>
        </w:rPr>
        <w:t>zachowań</w:t>
      </w:r>
      <w:proofErr w:type="spellEnd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prozdrowotnych,</w:t>
      </w:r>
    </w:p>
    <w:p w14:paraId="22EA9858" w14:textId="3F115F97" w:rsidR="00CE7A60" w:rsidRPr="00A81593" w:rsidRDefault="00D65676" w:rsidP="00B17026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bookmarkStart w:id="4" w:name="_Hlk94792388"/>
      <w:r w:rsidRPr="00A81593">
        <w:rPr>
          <w:rFonts w:ascii="Calibri Light" w:hAnsi="Calibri Light" w:cs="Calibri Light"/>
          <w:sz w:val="20"/>
          <w:szCs w:val="20"/>
          <w:lang w:eastAsia="pl-PL"/>
        </w:rPr>
        <w:t>działania</w:t>
      </w:r>
      <w:bookmarkEnd w:id="4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edukacyjne dotyczące wpływu środowiska życia na zdrowie,</w:t>
      </w:r>
    </w:p>
    <w:p w14:paraId="1EA54611" w14:textId="40A927DE" w:rsidR="00CE7A60" w:rsidRPr="00A81593" w:rsidRDefault="007E2F5C" w:rsidP="002F3398">
      <w:pPr>
        <w:numPr>
          <w:ilvl w:val="0"/>
          <w:numId w:val="21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działania</w:t>
      </w:r>
      <w:r w:rsidR="00D6567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rzecz ograniczania stosowania środków odurzających, substancji psychotropowych, środków zastępczych i NSP</w:t>
      </w:r>
      <w:r w:rsidR="00941B87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0EA1B6B7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6CEB509C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Przewidywana kwota na r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>e</w:t>
      </w:r>
      <w:r w:rsidR="00A302B0" w:rsidRPr="00A81593">
        <w:rPr>
          <w:rFonts w:ascii="Calibri Light" w:hAnsi="Calibri Light" w:cs="Calibri Light"/>
          <w:sz w:val="20"/>
          <w:szCs w:val="20"/>
          <w:lang w:eastAsia="pl-PL"/>
        </w:rPr>
        <w:t>alizację powyższych zadań w 202</w:t>
      </w:r>
      <w:r w:rsidR="00766836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roku wynosi: </w:t>
      </w:r>
      <w:r w:rsidR="00766836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32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 000 zł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(słownie: </w:t>
      </w:r>
      <w:r w:rsidR="00766836" w:rsidRPr="00A81593">
        <w:rPr>
          <w:rFonts w:ascii="Calibri Light" w:hAnsi="Calibri Light" w:cs="Calibri Light"/>
          <w:i/>
          <w:sz w:val="20"/>
          <w:szCs w:val="20"/>
          <w:lang w:eastAsia="pl-PL"/>
        </w:rPr>
        <w:t>trzydzieści dwa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tysi</w:t>
      </w:r>
      <w:r w:rsidR="00766836" w:rsidRPr="00A81593">
        <w:rPr>
          <w:rFonts w:ascii="Calibri Light" w:hAnsi="Calibri Light" w:cs="Calibri Light"/>
          <w:i/>
          <w:sz w:val="20"/>
          <w:szCs w:val="20"/>
          <w:lang w:eastAsia="pl-PL"/>
        </w:rPr>
        <w:t>ące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złotych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)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1A80717A" w14:textId="0E07F9DC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Wysokoś</w:t>
      </w:r>
      <w:r w:rsidR="00A302B0" w:rsidRPr="00A81593">
        <w:rPr>
          <w:rFonts w:ascii="Calibri Light" w:hAnsi="Calibri Light" w:cs="Calibri Light"/>
          <w:sz w:val="20"/>
          <w:szCs w:val="20"/>
          <w:lang w:eastAsia="pl-PL"/>
        </w:rPr>
        <w:t>ć udzielonych dotacji w roku 202</w:t>
      </w:r>
      <w:r w:rsidR="005E6215" w:rsidRPr="00A81593">
        <w:rPr>
          <w:rFonts w:ascii="Calibri Light" w:hAnsi="Calibri Light" w:cs="Calibri Light"/>
          <w:sz w:val="20"/>
          <w:szCs w:val="20"/>
          <w:lang w:eastAsia="pl-PL"/>
        </w:rPr>
        <w:t>1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realizację zadań z w/w zakresu wyniosła </w:t>
      </w:r>
      <w:r w:rsidR="006536EE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23</w:t>
      </w:r>
      <w:r w:rsidR="00842251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000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zł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(słownie: </w:t>
      </w:r>
      <w:r w:rsidR="006536EE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dwadzieścia trzy </w:t>
      </w:r>
      <w:r w:rsidR="00403B1F" w:rsidRPr="00A81593">
        <w:rPr>
          <w:rFonts w:ascii="Calibri Light" w:hAnsi="Calibri Light" w:cs="Calibri Light"/>
          <w:i/>
          <w:sz w:val="20"/>
          <w:szCs w:val="20"/>
          <w:lang w:eastAsia="pl-PL"/>
        </w:rPr>
        <w:t>tysiące</w:t>
      </w:r>
      <w:r w:rsidR="00A302B0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>złotych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).</w:t>
      </w:r>
    </w:p>
    <w:p w14:paraId="0158BBC0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34EDA0BB" w14:textId="6F31B786" w:rsidR="00284990" w:rsidRPr="00A81593" w:rsidRDefault="00284990" w:rsidP="002F3398">
      <w:pPr>
        <w:numPr>
          <w:ilvl w:val="0"/>
          <w:numId w:val="6"/>
        </w:numPr>
        <w:suppressAutoHyphens w:val="0"/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Pomoc społeczna, w tym pomoc rodzinom i osobom w trudnej sytuacji życiowej oraz wyrównywani</w:t>
      </w:r>
      <w:r w:rsidR="00403B1F" w:rsidRPr="00A81593">
        <w:rPr>
          <w:rFonts w:ascii="Calibri Light" w:hAnsi="Calibri Light" w:cs="Calibri Light"/>
          <w:b/>
          <w:sz w:val="20"/>
          <w:szCs w:val="20"/>
          <w:lang w:eastAsia="pl-PL"/>
        </w:rPr>
        <w:t>e</w:t>
      </w: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 xml:space="preserve"> szans tych rodzin i osób:</w:t>
      </w:r>
    </w:p>
    <w:p w14:paraId="1B3BEE77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Wsparcie zadań:</w:t>
      </w:r>
    </w:p>
    <w:p w14:paraId="34F60098" w14:textId="43D40BD8" w:rsidR="00284990" w:rsidRPr="00A81593" w:rsidRDefault="00D65676" w:rsidP="002F3398">
      <w:pPr>
        <w:numPr>
          <w:ilvl w:val="0"/>
          <w:numId w:val="22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przeciwdziałanie zjawisku wykluczenia społecznego,</w:t>
      </w:r>
    </w:p>
    <w:p w14:paraId="38D7276C" w14:textId="5DAFE3A3" w:rsidR="00802D71" w:rsidRPr="00A81593" w:rsidRDefault="00802D71" w:rsidP="002F3398">
      <w:pPr>
        <w:numPr>
          <w:ilvl w:val="0"/>
          <w:numId w:val="22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działania w zakresie rehabilitacji społecznej, przeciwdziałania marginalizacji i wykluczeniu osób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br/>
        <w:t xml:space="preserve">z niepełnosprawnością,  </w:t>
      </w:r>
    </w:p>
    <w:p w14:paraId="390E6ABF" w14:textId="7FEE0D2E" w:rsidR="00426DB4" w:rsidRPr="00A81593" w:rsidRDefault="00D65676" w:rsidP="002F3398">
      <w:pPr>
        <w:numPr>
          <w:ilvl w:val="0"/>
          <w:numId w:val="22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bookmarkStart w:id="5" w:name="_Hlk94792155"/>
      <w:r w:rsidRPr="00A81593">
        <w:rPr>
          <w:rFonts w:ascii="Calibri Light" w:hAnsi="Calibri Light" w:cs="Calibri Light"/>
          <w:sz w:val="20"/>
          <w:szCs w:val="20"/>
          <w:lang w:eastAsia="pl-PL"/>
        </w:rPr>
        <w:t>wspieranie aktywności społecznej seniorów oraz poprawa związanej ze zdrowiem jakości życia osób starszych,</w:t>
      </w:r>
    </w:p>
    <w:bookmarkEnd w:id="5"/>
    <w:p w14:paraId="0932F071" w14:textId="47058B4F" w:rsidR="00426DB4" w:rsidRPr="00A81593" w:rsidRDefault="00D65676" w:rsidP="002F3398">
      <w:pPr>
        <w:numPr>
          <w:ilvl w:val="0"/>
          <w:numId w:val="22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poszerzanie i podnoszenie jakości oferty pomocy psychologicznej, socjoterapeutycznej i opiekuńczo-wychowawczej dla dzieci z rodzin z problemem alkoholowym i ich rodzin,</w:t>
      </w:r>
    </w:p>
    <w:p w14:paraId="7775C2AF" w14:textId="238024CB" w:rsidR="00426DB4" w:rsidRPr="00A81593" w:rsidRDefault="00D65676" w:rsidP="002F3398">
      <w:pPr>
        <w:numPr>
          <w:ilvl w:val="0"/>
          <w:numId w:val="22"/>
        </w:numPr>
        <w:suppressAutoHyphens w:val="0"/>
        <w:spacing w:before="120" w:after="240"/>
        <w:ind w:left="426" w:hanging="7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upowszechnianie wiedzy dotyczącej problematyki uzależnień behawioralnych, w tym wydawanie materiałów informacyjno-edukacyjnych, prowadzenie kampanii społecznych, strony i poradni internetowej.</w:t>
      </w:r>
    </w:p>
    <w:p w14:paraId="70D6731B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trike/>
          <w:sz w:val="20"/>
          <w:szCs w:val="20"/>
          <w:lang w:eastAsia="pl-PL"/>
        </w:rPr>
      </w:pPr>
    </w:p>
    <w:p w14:paraId="6E0AC7EB" w14:textId="77777777" w:rsidR="00284990" w:rsidRPr="00A81593" w:rsidRDefault="00284990" w:rsidP="00284990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Przewidywana kwota na r</w:t>
      </w:r>
      <w:r w:rsidR="00F11853" w:rsidRPr="00A81593">
        <w:rPr>
          <w:rFonts w:ascii="Calibri Light" w:hAnsi="Calibri Light" w:cs="Calibri Light"/>
          <w:sz w:val="20"/>
          <w:szCs w:val="20"/>
          <w:lang w:eastAsia="pl-PL"/>
        </w:rPr>
        <w:t>e</w:t>
      </w:r>
      <w:r w:rsidR="00A302B0" w:rsidRPr="00A81593">
        <w:rPr>
          <w:rFonts w:ascii="Calibri Light" w:hAnsi="Calibri Light" w:cs="Calibri Light"/>
          <w:sz w:val="20"/>
          <w:szCs w:val="20"/>
          <w:lang w:eastAsia="pl-PL"/>
        </w:rPr>
        <w:t>alizację powyższych zadań w 202</w:t>
      </w:r>
      <w:r w:rsidR="005E6215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roku wynosi </w:t>
      </w:r>
      <w:r w:rsidR="00862471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16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 000 zł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(słownie: </w:t>
      </w:r>
      <w:r w:rsidR="00862471" w:rsidRPr="00A81593">
        <w:rPr>
          <w:rFonts w:ascii="Calibri Light" w:hAnsi="Calibri Light" w:cs="Calibri Light"/>
          <w:i/>
          <w:sz w:val="20"/>
          <w:szCs w:val="20"/>
          <w:lang w:eastAsia="pl-PL"/>
        </w:rPr>
        <w:t>szesnaście</w:t>
      </w:r>
      <w:r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tysięcy złotych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)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</w:p>
    <w:p w14:paraId="26F9603A" w14:textId="615A8ADC" w:rsidR="00577377" w:rsidRPr="00A81593" w:rsidRDefault="00284990" w:rsidP="005F1EA9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Wysokoś</w:t>
      </w:r>
      <w:r w:rsidR="00A302B0" w:rsidRPr="00A81593">
        <w:rPr>
          <w:rFonts w:ascii="Calibri Light" w:hAnsi="Calibri Light" w:cs="Calibri Light"/>
          <w:sz w:val="20"/>
          <w:szCs w:val="20"/>
          <w:lang w:eastAsia="pl-PL"/>
        </w:rPr>
        <w:t>ć</w:t>
      </w:r>
      <w:r w:rsidR="005E6215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udzielonych dotacji w roku 2021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realizację zadań z w/w zakresu wyniosła </w:t>
      </w:r>
      <w:r w:rsidR="005E6215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6</w:t>
      </w:r>
      <w:r w:rsidR="00842251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 000 zł 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(słownie: </w:t>
      </w:r>
      <w:r w:rsidR="005E6215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sześć </w:t>
      </w:r>
      <w:r w:rsidR="00842251" w:rsidRPr="00A81593">
        <w:rPr>
          <w:rFonts w:ascii="Calibri Light" w:hAnsi="Calibri Light" w:cs="Calibri Light"/>
          <w:i/>
          <w:sz w:val="20"/>
          <w:szCs w:val="20"/>
          <w:lang w:eastAsia="pl-PL"/>
        </w:rPr>
        <w:t>tysięcy złotych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>).</w:t>
      </w:r>
    </w:p>
    <w:p w14:paraId="6D00FCF8" w14:textId="77777777" w:rsidR="00577377" w:rsidRPr="00A81593" w:rsidRDefault="00577377" w:rsidP="005F1EA9">
      <w:pPr>
        <w:spacing w:before="120" w:after="24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06E19E6A" w14:textId="77777777" w:rsidR="00C83292" w:rsidRPr="00A81593" w:rsidRDefault="00C83292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>ZASADY PRZYZNAWANIA DOTACJI</w:t>
      </w:r>
    </w:p>
    <w:p w14:paraId="188700C8" w14:textId="54854CD0" w:rsidR="00415582" w:rsidRPr="00A81593" w:rsidRDefault="00B06C2F" w:rsidP="00415582">
      <w:pPr>
        <w:numPr>
          <w:ilvl w:val="0"/>
          <w:numId w:val="1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Podmiotami</w:t>
      </w:r>
      <w:r w:rsidR="00B540B5" w:rsidRPr="00A81593">
        <w:rPr>
          <w:rFonts w:ascii="Calibri Light" w:hAnsi="Calibri Light" w:cs="Calibri Light"/>
          <w:sz w:val="20"/>
          <w:szCs w:val="20"/>
          <w:lang w:eastAsia="pl-PL"/>
        </w:rPr>
        <w:t>, uprawniony</w:t>
      </w:r>
      <w:r w:rsidR="008C6BAA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B540B5" w:rsidRPr="00A81593">
        <w:rPr>
          <w:rFonts w:ascii="Calibri Light" w:hAnsi="Calibri Light" w:cs="Calibri Light"/>
          <w:sz w:val="20"/>
          <w:szCs w:val="20"/>
          <w:lang w:eastAsia="pl-PL"/>
        </w:rPr>
        <w:t>do składania ofert są</w:t>
      </w:r>
      <w:r w:rsidR="00415582" w:rsidRPr="00A81593">
        <w:rPr>
          <w:rFonts w:ascii="Calibri Light" w:hAnsi="Calibri Light" w:cs="Calibri Light"/>
          <w:sz w:val="20"/>
          <w:szCs w:val="20"/>
          <w:lang w:eastAsia="pl-PL"/>
        </w:rPr>
        <w:t>:</w:t>
      </w:r>
    </w:p>
    <w:p w14:paraId="0E35BBF2" w14:textId="77777777" w:rsidR="00415582" w:rsidRPr="00A81593" w:rsidRDefault="00415582" w:rsidP="002F3398">
      <w:pPr>
        <w:numPr>
          <w:ilvl w:val="0"/>
          <w:numId w:val="23"/>
        </w:numPr>
        <w:suppressAutoHyphens w:val="0"/>
        <w:spacing w:before="120" w:after="240"/>
        <w:ind w:left="284" w:firstLine="6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organizacje pozarządowe,</w:t>
      </w:r>
    </w:p>
    <w:p w14:paraId="3E77EABC" w14:textId="77777777" w:rsidR="00415582" w:rsidRPr="00A81593" w:rsidRDefault="00415582" w:rsidP="002F3398">
      <w:pPr>
        <w:numPr>
          <w:ilvl w:val="0"/>
          <w:numId w:val="23"/>
        </w:numPr>
        <w:suppressAutoHyphens w:val="0"/>
        <w:spacing w:before="120" w:after="240"/>
        <w:ind w:left="284" w:firstLine="66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podmioty wymienione w art. 3 ust. 3 ustawy o działalności pożytku publicznego i o wolontariacie.</w:t>
      </w:r>
    </w:p>
    <w:p w14:paraId="19751480" w14:textId="77777777" w:rsidR="00415582" w:rsidRPr="00A81593" w:rsidRDefault="00415582" w:rsidP="00415582">
      <w:pPr>
        <w:suppressAutoHyphens w:val="0"/>
        <w:spacing w:before="120" w:after="240"/>
        <w:ind w:left="360"/>
        <w:contextualSpacing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3BA0430C" w14:textId="4E025450" w:rsidR="00C83292" w:rsidRPr="00A81593" w:rsidRDefault="00C83292" w:rsidP="00BB442F">
      <w:pPr>
        <w:numPr>
          <w:ilvl w:val="0"/>
          <w:numId w:val="1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Ofertę należy złożyć zgodnie ze wzorem określonym w </w:t>
      </w:r>
      <w:r w:rsidR="002E4237" w:rsidRPr="00A81593">
        <w:rPr>
          <w:rFonts w:ascii="Calibri Light" w:hAnsi="Calibri Light" w:cs="Calibri Light"/>
          <w:sz w:val="20"/>
          <w:szCs w:val="20"/>
          <w:lang w:eastAsia="pl-PL"/>
        </w:rPr>
        <w:t>Rozporządzeniu</w:t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Przewodniczącego Komitetu do Spraw Pożytku Publicznego z dnia 24 października 2018 r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>oku</w:t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sprawie wzorów ofert i ramowych wzorów umów dotyczących realizacji zadań publicznych oraz wzorów sprawozdań z wykonania tych zadań (Dz.U. z 2018</w:t>
      </w:r>
      <w:r w:rsidR="00842251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roku, </w:t>
      </w:r>
      <w:r w:rsidR="00B17026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>poz. 2057)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. </w:t>
      </w:r>
    </w:p>
    <w:p w14:paraId="0E390751" w14:textId="77777777" w:rsidR="00C83292" w:rsidRPr="00A81593" w:rsidRDefault="00C83292" w:rsidP="008755BA">
      <w:pPr>
        <w:numPr>
          <w:ilvl w:val="0"/>
          <w:numId w:val="1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Formularz oferty dostępny jest na stronie:</w:t>
      </w:r>
    </w:p>
    <w:p w14:paraId="3CDA6DBE" w14:textId="77777777" w:rsidR="008C6710" w:rsidRPr="00A81593" w:rsidRDefault="008C6710" w:rsidP="002F3398">
      <w:pPr>
        <w:pStyle w:val="Akapitzlist"/>
        <w:numPr>
          <w:ilvl w:val="0"/>
          <w:numId w:val="11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internetowej Starostwa Powiatowego w Mielcu: </w:t>
      </w:r>
      <w:r w:rsidR="00E524CE" w:rsidRPr="00A81593">
        <w:rPr>
          <w:rFonts w:ascii="Calibri Light" w:hAnsi="Calibri Light" w:cs="Calibri Light"/>
          <w:sz w:val="20"/>
          <w:szCs w:val="20"/>
        </w:rPr>
        <w:t>/</w:t>
      </w:r>
      <w:hyperlink r:id="rId8" w:history="1">
        <w:r w:rsidRPr="00A81593">
          <w:rPr>
            <w:rStyle w:val="Hipercze"/>
            <w:rFonts w:asciiTheme="majorHAnsi" w:hAnsiTheme="majorHAnsi" w:cstheme="majorHAnsi"/>
            <w:color w:val="auto"/>
            <w:sz w:val="20"/>
            <w:szCs w:val="20"/>
            <w:u w:val="none"/>
          </w:rPr>
          <w:t>http://www.powiat-mielecki.pl/</w:t>
        </w:r>
      </w:hyperlink>
    </w:p>
    <w:p w14:paraId="201504C0" w14:textId="77777777" w:rsidR="0013275B" w:rsidRPr="00A81593" w:rsidRDefault="008C6710" w:rsidP="0013275B">
      <w:pPr>
        <w:pStyle w:val="Akapitzlist"/>
        <w:numPr>
          <w:ilvl w:val="0"/>
          <w:numId w:val="11"/>
        </w:numPr>
        <w:spacing w:before="120" w:after="120" w:line="240" w:lineRule="exact"/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BIP Powiatu Mieleckiego: </w:t>
      </w:r>
      <w:r w:rsidR="00E524CE" w:rsidRPr="00A81593">
        <w:rPr>
          <w:rFonts w:ascii="Calibri Light" w:hAnsi="Calibri Light" w:cs="Calibri Light"/>
          <w:sz w:val="20"/>
          <w:szCs w:val="20"/>
        </w:rPr>
        <w:t>/</w:t>
      </w:r>
      <w:hyperlink r:id="rId9" w:history="1">
        <w:r w:rsidRPr="00A81593">
          <w:rPr>
            <w:rStyle w:val="Hipercze"/>
            <w:rFonts w:asciiTheme="majorHAnsi" w:hAnsiTheme="majorHAnsi" w:cstheme="majorHAnsi"/>
            <w:color w:val="auto"/>
            <w:sz w:val="20"/>
            <w:szCs w:val="20"/>
            <w:u w:val="none"/>
          </w:rPr>
          <w:t>http://powiat-mielecki.bip.gov.pl/</w:t>
        </w:r>
      </w:hyperlink>
    </w:p>
    <w:p w14:paraId="55173322" w14:textId="77777777" w:rsidR="0013275B" w:rsidRPr="00A81593" w:rsidRDefault="0013275B" w:rsidP="0013275B">
      <w:pPr>
        <w:pStyle w:val="Akapitzlist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749346D1" w14:textId="1FB00720" w:rsidR="007A18EE" w:rsidRPr="00A81593" w:rsidRDefault="00C83292" w:rsidP="0013275B">
      <w:pPr>
        <w:pStyle w:val="Akapitzlist"/>
        <w:numPr>
          <w:ilvl w:val="0"/>
          <w:numId w:val="1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Ofertę należy sporządzić </w:t>
      </w:r>
      <w:r w:rsidR="00150365" w:rsidRPr="00A81593">
        <w:rPr>
          <w:rFonts w:ascii="Calibri Light" w:hAnsi="Calibri Light" w:cs="Calibri Light"/>
          <w:sz w:val="20"/>
          <w:szCs w:val="20"/>
          <w:lang w:eastAsia="pl-PL"/>
        </w:rPr>
        <w:t>prawidłowo i</w:t>
      </w:r>
      <w:r w:rsidR="0008498D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150365" w:rsidRPr="00A81593">
        <w:rPr>
          <w:rFonts w:ascii="Calibri Light" w:hAnsi="Calibri Light" w:cs="Calibri Light"/>
          <w:sz w:val="20"/>
          <w:szCs w:val="20"/>
          <w:lang w:eastAsia="pl-PL"/>
        </w:rPr>
        <w:t>czytelnie</w:t>
      </w:r>
      <w:r w:rsidR="0008498D" w:rsidRPr="00A81593">
        <w:rPr>
          <w:rFonts w:ascii="Calibri Light" w:hAnsi="Calibri Light" w:cs="Calibri Light"/>
          <w:sz w:val="20"/>
          <w:szCs w:val="20"/>
          <w:lang w:eastAsia="pl-PL"/>
        </w:rPr>
        <w:t>, musi zawierać wszystkie wskazane w jej treści informacje</w:t>
      </w:r>
      <w:r w:rsidR="005E6FD2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5110B3FD" w14:textId="77777777" w:rsidR="00963497" w:rsidRPr="00A81593" w:rsidRDefault="00963497" w:rsidP="008755BA">
      <w:pPr>
        <w:numPr>
          <w:ilvl w:val="0"/>
          <w:numId w:val="1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Oferta oraz inne 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wymagane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dokumenty, powinny być podpisane przez osoby wskazane w Krajowym Rejestrze Sądowym, innym rejestrze lub ewidencji oraz w statucie lub innym równoważnym dokumencie, posiadające na dzień składania oferty prawo reprezentacji podmiotu:</w:t>
      </w:r>
    </w:p>
    <w:p w14:paraId="08D5D8B1" w14:textId="77777777" w:rsidR="00963497" w:rsidRPr="00A81593" w:rsidRDefault="00963497" w:rsidP="002F3398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 przypadku, gdy osoby uprawnione nie dysponują pieczątkami imiennymi podpis musi być złożony pełnym imieniem i nazwiskiem w sposób czytel</w:t>
      </w:r>
      <w:r w:rsidR="00B7592C" w:rsidRPr="00A81593">
        <w:rPr>
          <w:rFonts w:ascii="Calibri Light" w:hAnsi="Calibri Light" w:cs="Calibri Light"/>
          <w:sz w:val="20"/>
          <w:szCs w:val="20"/>
          <w:lang w:eastAsia="pl-PL"/>
        </w:rPr>
        <w:t>ny z podaniem pełnionej funkcji,</w:t>
      </w:r>
    </w:p>
    <w:p w14:paraId="0EE6A15F" w14:textId="77777777" w:rsidR="00963497" w:rsidRPr="00A81593" w:rsidRDefault="00963497" w:rsidP="002F3398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lastRenderedPageBreak/>
        <w:t>w przypadku złożenia kserokopii</w:t>
      </w:r>
      <w:r w:rsidR="009817A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załączników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, każda strona musi być potwierdzona za zgodność z oryginałem wraz z czytelnym podpisem osoby/osób upoważnionych do reprezentowania </w:t>
      </w:r>
      <w:r w:rsidR="00AD43CE" w:rsidRPr="00A81593">
        <w:rPr>
          <w:rFonts w:ascii="Calibri Light" w:hAnsi="Calibri Light" w:cs="Calibri Light"/>
          <w:sz w:val="20"/>
          <w:szCs w:val="20"/>
          <w:lang w:eastAsia="pl-PL"/>
        </w:rPr>
        <w:t>o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ferenta, każda strona musi być opatrzona datą potwi</w:t>
      </w:r>
      <w:r w:rsidR="00B7592C" w:rsidRPr="00A81593">
        <w:rPr>
          <w:rFonts w:ascii="Calibri Light" w:hAnsi="Calibri Light" w:cs="Calibri Light"/>
          <w:sz w:val="20"/>
          <w:szCs w:val="20"/>
          <w:lang w:eastAsia="pl-PL"/>
        </w:rPr>
        <w:t>erdzenia zgodności z oryginałem,</w:t>
      </w:r>
    </w:p>
    <w:p w14:paraId="40C96D4A" w14:textId="0D2BD8D4" w:rsidR="001907F4" w:rsidRPr="00A81593" w:rsidRDefault="00FE43FC" w:rsidP="002F3398">
      <w:pPr>
        <w:pStyle w:val="Akapitzlist"/>
        <w:numPr>
          <w:ilvl w:val="0"/>
          <w:numId w:val="17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oferent nie posiadając</w:t>
      </w:r>
      <w:r w:rsidR="00DE50D8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y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osobowości prawnej </w:t>
      </w:r>
      <w:r w:rsidR="000467F7" w:rsidRPr="00A81593">
        <w:rPr>
          <w:rFonts w:ascii="Calibri Light" w:hAnsi="Calibri Light" w:cs="Calibri Light"/>
          <w:sz w:val="20"/>
          <w:szCs w:val="20"/>
          <w:lang w:eastAsia="pl-PL"/>
        </w:rPr>
        <w:t>(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np. koło/oddział) może złożyć ofertę na podstawie udzielonego pełnomocnictwa przez Zarząd Główny</w:t>
      </w:r>
      <w:r w:rsidR="000467F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,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posiadający osobowo</w:t>
      </w:r>
      <w:r w:rsidR="00B7592C" w:rsidRPr="00A81593">
        <w:rPr>
          <w:rFonts w:ascii="Calibri Light" w:hAnsi="Calibri Light" w:cs="Calibri Light"/>
          <w:sz w:val="20"/>
          <w:szCs w:val="20"/>
          <w:lang w:eastAsia="pl-PL"/>
        </w:rPr>
        <w:t>ść prawną.</w:t>
      </w:r>
    </w:p>
    <w:p w14:paraId="0A727711" w14:textId="77777777" w:rsidR="00DE50D8" w:rsidRPr="00A81593" w:rsidRDefault="00DE50D8" w:rsidP="00DE50D8">
      <w:pPr>
        <w:pStyle w:val="Akapitzlist"/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644E9014" w14:textId="0F04BF76" w:rsidR="00D5365D" w:rsidRPr="00A81593" w:rsidRDefault="00D5365D" w:rsidP="00515F70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Do oferty </w:t>
      </w:r>
      <w:r w:rsidR="00515F7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obowiązkowo należy dołączyć kopie statutu lub regulaminu </w:t>
      </w:r>
      <w:r w:rsidR="000467F7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działalności </w:t>
      </w:r>
      <w:r w:rsidR="00515F7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organizacji pozarządowej uwierzytelnionego za zgodność z oryginałem</w:t>
      </w:r>
      <w:r w:rsidR="003469EB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oraz </w:t>
      </w:r>
      <w:r w:rsidR="005B73BA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obligatoryjnie</w:t>
      </w:r>
      <w:r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załączniki, spełniające kryterium ważności tj.:</w:t>
      </w:r>
    </w:p>
    <w:p w14:paraId="34FA455B" w14:textId="77777777" w:rsidR="0018650D" w:rsidRPr="00A81593" w:rsidRDefault="0018650D" w:rsidP="0018650D">
      <w:pPr>
        <w:pStyle w:val="Akapitzlist"/>
        <w:suppressAutoHyphens w:val="0"/>
        <w:autoSpaceDE w:val="0"/>
        <w:autoSpaceDN w:val="0"/>
        <w:adjustRightInd w:val="0"/>
        <w:spacing w:before="120" w:after="120" w:line="240" w:lineRule="exact"/>
        <w:ind w:left="360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004371BB" w14:textId="77777777" w:rsidR="00965E3A" w:rsidRPr="00A81593" w:rsidRDefault="00965E3A" w:rsidP="002F3398">
      <w:pPr>
        <w:pStyle w:val="Akapitzlist"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w przypadku wyboru innego sposobu reprezentacji podmiotów składających ofertę niż wynikający z Krajowego Rejestru Sądowego lub innego właściwego rejestru - dokument potwierdzający upoważnienie </w:t>
      </w:r>
      <w:r w:rsidR="0018650D" w:rsidRPr="00A81593">
        <w:rPr>
          <w:rFonts w:ascii="Calibri Light" w:hAnsi="Calibri Light" w:cs="Calibri Light"/>
          <w:sz w:val="20"/>
          <w:szCs w:val="20"/>
        </w:rPr>
        <w:t>do działania w imieniu oferenta (pełnomocnictwo),</w:t>
      </w:r>
    </w:p>
    <w:p w14:paraId="366EB2DB" w14:textId="77777777" w:rsidR="00D5365D" w:rsidRPr="00A81593" w:rsidRDefault="00D5365D" w:rsidP="002F3398">
      <w:pPr>
        <w:pStyle w:val="Akapitzlist"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 przypadku wyboru sposobu reprezentacji podmiotów składających 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ofertę wspólną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innego niż wynikający </w:t>
      </w:r>
      <w:r w:rsidR="005472F2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z Krajowego Rejestru Sądowego lub innego właściwego rejestru – dokument potwierdzający upoważnienie do działania w imieniu oferenta;</w:t>
      </w:r>
    </w:p>
    <w:p w14:paraId="4FD03D92" w14:textId="77777777" w:rsidR="00D5365D" w:rsidRPr="00A81593" w:rsidRDefault="00D5365D" w:rsidP="002F3398">
      <w:pPr>
        <w:pStyle w:val="Akapitzlist"/>
        <w:numPr>
          <w:ilvl w:val="0"/>
          <w:numId w:val="18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kopię umowy lub statutu spółki potwierdzon</w:t>
      </w:r>
      <w:r w:rsidR="00F21BA9" w:rsidRPr="00A81593">
        <w:rPr>
          <w:rFonts w:ascii="Calibri Light" w:hAnsi="Calibri Light" w:cs="Calibri Light"/>
          <w:sz w:val="20"/>
          <w:szCs w:val="20"/>
          <w:lang w:eastAsia="pl-PL"/>
        </w:rPr>
        <w:t>ą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za zgodność z oryginałem – w przypadku gdy oferent jest spółką prawa handlowego, o której mowa w art. 3 ust. 3 pkt 4 ustawy z dnia 24 kwietnia 2003 r. o działalności pożytku publicznego i o wolontariacie.</w:t>
      </w:r>
    </w:p>
    <w:p w14:paraId="02D6F33E" w14:textId="77777777" w:rsidR="00C83292" w:rsidRPr="00A81593" w:rsidRDefault="00C83292" w:rsidP="008755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Złożenie oferty nie jest równoznaczne z </w:t>
      </w:r>
      <w:r w:rsidR="00CB41D1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zapewnieniem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przyznani</w:t>
      </w:r>
      <w:r w:rsidR="00CB41D1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a dotacji lub przyznaniem dotacji w wysokości określonej w ofercie. </w:t>
      </w:r>
    </w:p>
    <w:p w14:paraId="0B3E45E7" w14:textId="77777777" w:rsidR="00C83292" w:rsidRPr="00A81593" w:rsidRDefault="00EF46CA" w:rsidP="008755BA">
      <w:pPr>
        <w:numPr>
          <w:ilvl w:val="0"/>
          <w:numId w:val="1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Oferent</w:t>
      </w:r>
      <w:r w:rsidR="007E128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może złożyć tylko jedną ofertę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ogłoszonym konkursie</w:t>
      </w:r>
      <w:r w:rsidR="007E128F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6F0C611F" w14:textId="77777777" w:rsidR="00BE0FC9" w:rsidRPr="00A81593" w:rsidRDefault="00BE0FC9" w:rsidP="00BE0FC9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Złożone oferty nie podlegają uzupełnieniu ani korekcie.</w:t>
      </w:r>
    </w:p>
    <w:p w14:paraId="48F6C78E" w14:textId="77777777" w:rsidR="00004883" w:rsidRPr="00A81593" w:rsidRDefault="00C83292" w:rsidP="008755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Dotacja zostanie przyznana na podstawie wybranej oferty i zawartej umowy</w:t>
      </w:r>
      <w:r w:rsidR="00004883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. </w:t>
      </w:r>
    </w:p>
    <w:p w14:paraId="3E527378" w14:textId="77777777" w:rsidR="00C83292" w:rsidRPr="00A81593" w:rsidRDefault="00C83292" w:rsidP="008755B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Uruchomienie środków na realizacj</w:t>
      </w:r>
      <w:r w:rsidR="008F6207" w:rsidRPr="00A81593">
        <w:rPr>
          <w:rFonts w:ascii="Calibri Light" w:hAnsi="Calibri Light" w:cs="Calibri Light"/>
          <w:sz w:val="20"/>
          <w:szCs w:val="20"/>
          <w:lang w:eastAsia="pl-PL"/>
        </w:rPr>
        <w:t>ę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zadania następuje na podstawie umowy zawartej pomiędzy Powiatem Mieleckim a podmiotem, którego oferta została wybrana. </w:t>
      </w:r>
    </w:p>
    <w:p w14:paraId="7C24971C" w14:textId="5C1C8AB6" w:rsidR="00764259" w:rsidRPr="00A81593" w:rsidRDefault="00B50BA5" w:rsidP="0076425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Zlecenie zadania publicznego nastąpi w formie powierzenia lub wsparcia realizacji zadania z udziałem dotacji </w:t>
      </w:r>
      <w:r w:rsidR="00B17026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na finansowanie lub dofinansowanie jego realizacji.</w:t>
      </w:r>
    </w:p>
    <w:p w14:paraId="22C6092E" w14:textId="77777777" w:rsidR="004C5671" w:rsidRPr="00A81593" w:rsidRDefault="004C5671" w:rsidP="005504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 przypadku braku wymaganych, wskazanych wyżej załączników, wniosek zostanie odrzucony z przyczyn formalnych.</w:t>
      </w:r>
    </w:p>
    <w:p w14:paraId="225AF4DE" w14:textId="77777777" w:rsidR="003469EB" w:rsidRPr="00A81593" w:rsidRDefault="003469EB" w:rsidP="004C5671">
      <w:pPr>
        <w:pStyle w:val="Akapitzlist"/>
        <w:autoSpaceDE w:val="0"/>
        <w:autoSpaceDN w:val="0"/>
        <w:adjustRightInd w:val="0"/>
        <w:spacing w:before="120" w:after="120" w:line="240" w:lineRule="exact"/>
        <w:ind w:left="360"/>
        <w:jc w:val="both"/>
        <w:rPr>
          <w:rFonts w:ascii="Calibri Light" w:hAnsi="Calibri Light" w:cs="Calibri Light"/>
          <w:sz w:val="20"/>
          <w:szCs w:val="20"/>
          <w:lang w:eastAsia="pl-PL"/>
        </w:rPr>
      </w:pPr>
    </w:p>
    <w:p w14:paraId="1670A33F" w14:textId="77777777" w:rsidR="00C83292" w:rsidRPr="00A81593" w:rsidRDefault="00C83292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>TERMIN I WARUNKI REALIZACJI ZADANIA</w:t>
      </w:r>
    </w:p>
    <w:p w14:paraId="7A335D02" w14:textId="58969302" w:rsidR="00C83292" w:rsidRPr="00A81593" w:rsidRDefault="00C83292" w:rsidP="002F3398">
      <w:pPr>
        <w:numPr>
          <w:ilvl w:val="0"/>
          <w:numId w:val="2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Termin realizacji zadania: </w:t>
      </w:r>
      <w:r w:rsidRPr="00A81593">
        <w:rPr>
          <w:rFonts w:ascii="Calibri Light" w:hAnsi="Calibri Light" w:cs="Calibri Light"/>
          <w:b/>
          <w:sz w:val="20"/>
          <w:szCs w:val="20"/>
          <w:u w:val="single"/>
        </w:rPr>
        <w:t>od dnia</w:t>
      </w:r>
      <w:r w:rsidR="00D641A1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4236C0" w:rsidRPr="00A81593">
        <w:rPr>
          <w:rFonts w:ascii="Calibri Light" w:hAnsi="Calibri Light" w:cs="Calibri Light"/>
          <w:b/>
          <w:sz w:val="20"/>
          <w:szCs w:val="20"/>
          <w:u w:val="single"/>
        </w:rPr>
        <w:t>2</w:t>
      </w:r>
      <w:r w:rsidR="00D46496" w:rsidRPr="00A81593">
        <w:rPr>
          <w:rFonts w:ascii="Calibri Light" w:hAnsi="Calibri Light" w:cs="Calibri Light"/>
          <w:b/>
          <w:sz w:val="20"/>
          <w:szCs w:val="20"/>
          <w:u w:val="single"/>
        </w:rPr>
        <w:t>2</w:t>
      </w:r>
      <w:r w:rsidR="004236C0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marca</w:t>
      </w:r>
      <w:r w:rsidR="00F13967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E9383D" w:rsidRPr="00A81593">
        <w:rPr>
          <w:rFonts w:ascii="Calibri Light" w:hAnsi="Calibri Light" w:cs="Calibri Light"/>
          <w:b/>
          <w:sz w:val="20"/>
          <w:szCs w:val="20"/>
          <w:u w:val="single"/>
        </w:rPr>
        <w:t>2022</w:t>
      </w:r>
      <w:r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roku </w:t>
      </w:r>
      <w:r w:rsidRPr="00A8159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do dnia </w:t>
      </w:r>
      <w:r w:rsidR="007D30B8" w:rsidRPr="00A81593">
        <w:rPr>
          <w:rFonts w:ascii="Calibri Light" w:hAnsi="Calibri Light" w:cs="Calibri Light"/>
          <w:b/>
          <w:bCs/>
          <w:sz w:val="20"/>
          <w:szCs w:val="20"/>
          <w:u w:val="single"/>
        </w:rPr>
        <w:t>15</w:t>
      </w:r>
      <w:r w:rsidR="00B21614" w:rsidRPr="00A8159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grudnia 2</w:t>
      </w:r>
      <w:r w:rsidR="00E9383D" w:rsidRPr="00A81593">
        <w:rPr>
          <w:rFonts w:ascii="Calibri Light" w:hAnsi="Calibri Light" w:cs="Calibri Light"/>
          <w:b/>
          <w:bCs/>
          <w:sz w:val="20"/>
          <w:szCs w:val="20"/>
          <w:u w:val="single"/>
        </w:rPr>
        <w:t>022</w:t>
      </w:r>
      <w:r w:rsidRPr="00A8159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roku</w:t>
      </w:r>
      <w:r w:rsidR="009817A7" w:rsidRPr="00A81593">
        <w:rPr>
          <w:rFonts w:ascii="Calibri Light" w:hAnsi="Calibri Light" w:cs="Calibri Light"/>
          <w:b/>
          <w:bCs/>
          <w:sz w:val="20"/>
          <w:szCs w:val="20"/>
          <w:u w:val="single"/>
        </w:rPr>
        <w:t>.</w:t>
      </w:r>
    </w:p>
    <w:p w14:paraId="1F840D9D" w14:textId="77777777" w:rsidR="009817A7" w:rsidRPr="00A81593" w:rsidRDefault="009817A7" w:rsidP="002F3398">
      <w:pPr>
        <w:numPr>
          <w:ilvl w:val="0"/>
          <w:numId w:val="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bCs/>
          <w:sz w:val="20"/>
          <w:szCs w:val="20"/>
        </w:rPr>
        <w:t>Termin realizacji zadania może być krótszy niż podane daty graniczne, ale nie może trwać dłużej niż wskazany czas realizacji.</w:t>
      </w:r>
    </w:p>
    <w:p w14:paraId="280B0B7D" w14:textId="116511D2" w:rsidR="009817A7" w:rsidRPr="00A81593" w:rsidRDefault="009817A7" w:rsidP="002F3398">
      <w:pPr>
        <w:numPr>
          <w:ilvl w:val="0"/>
          <w:numId w:val="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bCs/>
          <w:sz w:val="20"/>
          <w:szCs w:val="20"/>
        </w:rPr>
        <w:t>Termin realizacji zada</w:t>
      </w:r>
      <w:r w:rsidR="005A6803" w:rsidRPr="00A81593">
        <w:rPr>
          <w:rFonts w:ascii="Calibri Light" w:hAnsi="Calibri Light" w:cs="Calibri Light"/>
          <w:bCs/>
          <w:sz w:val="20"/>
          <w:szCs w:val="20"/>
        </w:rPr>
        <w:t>nia</w:t>
      </w:r>
      <w:r w:rsidRPr="00A81593">
        <w:rPr>
          <w:rFonts w:ascii="Calibri Light" w:hAnsi="Calibri Light" w:cs="Calibri Light"/>
          <w:bCs/>
          <w:sz w:val="20"/>
          <w:szCs w:val="20"/>
        </w:rPr>
        <w:t xml:space="preserve"> powinien obejmować czas potrzebny na przygotowanie, przeprowadzenie oraz zakończenie zadania</w:t>
      </w:r>
      <w:r w:rsidR="00C74CD0" w:rsidRPr="00A81593">
        <w:rPr>
          <w:rFonts w:ascii="Calibri Light" w:hAnsi="Calibri Light" w:cs="Calibri Light"/>
          <w:bCs/>
          <w:sz w:val="20"/>
          <w:szCs w:val="20"/>
        </w:rPr>
        <w:t>.</w:t>
      </w:r>
    </w:p>
    <w:p w14:paraId="4AC490E1" w14:textId="33A955E6" w:rsidR="002922F3" w:rsidRPr="00A81593" w:rsidRDefault="002922F3" w:rsidP="002F3398">
      <w:pPr>
        <w:numPr>
          <w:ilvl w:val="0"/>
          <w:numId w:val="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Maksymalna wysokość dotacji </w:t>
      </w:r>
      <w:r w:rsidR="009C1A43" w:rsidRPr="00A81593">
        <w:rPr>
          <w:rFonts w:ascii="Calibri Light" w:hAnsi="Calibri Light" w:cs="Calibri Light"/>
          <w:sz w:val="20"/>
          <w:szCs w:val="20"/>
        </w:rPr>
        <w:t>na wsparcie zada</w:t>
      </w:r>
      <w:r w:rsidR="005A6803" w:rsidRPr="00A81593">
        <w:rPr>
          <w:rFonts w:ascii="Calibri Light" w:hAnsi="Calibri Light" w:cs="Calibri Light"/>
          <w:sz w:val="20"/>
          <w:szCs w:val="20"/>
        </w:rPr>
        <w:t xml:space="preserve">nia </w:t>
      </w:r>
      <w:r w:rsidRPr="00A81593">
        <w:rPr>
          <w:rFonts w:ascii="Calibri Light" w:hAnsi="Calibri Light" w:cs="Calibri Light"/>
          <w:sz w:val="20"/>
          <w:szCs w:val="20"/>
        </w:rPr>
        <w:t xml:space="preserve">wynosi </w:t>
      </w:r>
      <w:r w:rsidR="00862471" w:rsidRPr="00A81593">
        <w:rPr>
          <w:rFonts w:ascii="Calibri Light" w:hAnsi="Calibri Light" w:cs="Calibri Light"/>
          <w:b/>
          <w:sz w:val="20"/>
          <w:szCs w:val="20"/>
          <w:u w:val="single"/>
        </w:rPr>
        <w:t>7</w:t>
      </w:r>
      <w:r w:rsidR="00600A19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0</w:t>
      </w:r>
      <w:r w:rsidR="00365C6D" w:rsidRPr="00A81593">
        <w:rPr>
          <w:rFonts w:ascii="Calibri Light" w:hAnsi="Calibri Light" w:cs="Calibri Light"/>
          <w:b/>
          <w:sz w:val="20"/>
          <w:szCs w:val="20"/>
          <w:u w:val="single"/>
        </w:rPr>
        <w:t>00</w:t>
      </w:r>
      <w:r w:rsidR="00895CFC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zł</w:t>
      </w:r>
      <w:r w:rsidR="00895CFC" w:rsidRPr="00A81593">
        <w:rPr>
          <w:rFonts w:ascii="Calibri Light" w:hAnsi="Calibri Light" w:cs="Calibri Light"/>
          <w:sz w:val="20"/>
          <w:szCs w:val="20"/>
        </w:rPr>
        <w:t xml:space="preserve"> (słownie: </w:t>
      </w:r>
      <w:r w:rsidR="00862471" w:rsidRPr="00A81593">
        <w:rPr>
          <w:rFonts w:ascii="Calibri Light" w:hAnsi="Calibri Light" w:cs="Calibri Light"/>
          <w:i/>
          <w:sz w:val="20"/>
          <w:szCs w:val="20"/>
        </w:rPr>
        <w:t>siedem</w:t>
      </w:r>
      <w:r w:rsidR="00164358" w:rsidRPr="00A81593">
        <w:rPr>
          <w:rFonts w:ascii="Calibri Light" w:hAnsi="Calibri Light" w:cs="Calibri Light"/>
          <w:i/>
          <w:sz w:val="20"/>
          <w:szCs w:val="20"/>
        </w:rPr>
        <w:t xml:space="preserve"> tysięcy</w:t>
      </w:r>
      <w:r w:rsidR="00365C6D" w:rsidRPr="00A81593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895CFC" w:rsidRPr="00A81593">
        <w:rPr>
          <w:rFonts w:ascii="Calibri Light" w:hAnsi="Calibri Light" w:cs="Calibri Light"/>
          <w:i/>
          <w:sz w:val="20"/>
          <w:szCs w:val="20"/>
        </w:rPr>
        <w:t>złotych</w:t>
      </w:r>
      <w:r w:rsidR="00895CFC" w:rsidRPr="00A81593">
        <w:rPr>
          <w:rFonts w:ascii="Calibri Light" w:hAnsi="Calibri Light" w:cs="Calibri Light"/>
          <w:sz w:val="20"/>
          <w:szCs w:val="20"/>
        </w:rPr>
        <w:t>).</w:t>
      </w:r>
    </w:p>
    <w:p w14:paraId="71F6D2BD" w14:textId="77777777" w:rsidR="002922F3" w:rsidRPr="00A81593" w:rsidRDefault="002922F3" w:rsidP="002F3398">
      <w:pPr>
        <w:numPr>
          <w:ilvl w:val="0"/>
          <w:numId w:val="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Wartość projektu nie m</w:t>
      </w:r>
      <w:r w:rsidR="00895CFC" w:rsidRPr="00A81593">
        <w:rPr>
          <w:rFonts w:ascii="Calibri Light" w:hAnsi="Calibri Light" w:cs="Calibri Light"/>
          <w:sz w:val="20"/>
          <w:szCs w:val="20"/>
        </w:rPr>
        <w:t xml:space="preserve">oże wynosić więcej niż </w:t>
      </w:r>
      <w:r w:rsidR="00862471" w:rsidRPr="00A81593">
        <w:rPr>
          <w:rFonts w:ascii="Calibri Light" w:hAnsi="Calibri Light" w:cs="Calibri Light"/>
          <w:b/>
          <w:sz w:val="20"/>
          <w:szCs w:val="20"/>
          <w:u w:val="single"/>
        </w:rPr>
        <w:t>14</w:t>
      </w:r>
      <w:r w:rsidR="00895CFC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000 zł</w:t>
      </w:r>
      <w:r w:rsidR="00895CFC" w:rsidRPr="00A81593">
        <w:rPr>
          <w:rFonts w:ascii="Calibri Light" w:hAnsi="Calibri Light" w:cs="Calibri Light"/>
          <w:sz w:val="20"/>
          <w:szCs w:val="20"/>
        </w:rPr>
        <w:t xml:space="preserve"> (słownie: </w:t>
      </w:r>
      <w:r w:rsidR="00862471" w:rsidRPr="00A81593">
        <w:rPr>
          <w:rFonts w:ascii="Calibri Light" w:hAnsi="Calibri Light" w:cs="Calibri Light"/>
          <w:i/>
          <w:sz w:val="20"/>
          <w:szCs w:val="20"/>
        </w:rPr>
        <w:t>czternaście</w:t>
      </w:r>
      <w:r w:rsidR="00B272AA" w:rsidRPr="00A81593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895CFC" w:rsidRPr="00A81593">
        <w:rPr>
          <w:rFonts w:ascii="Calibri Light" w:hAnsi="Calibri Light" w:cs="Calibri Light"/>
          <w:i/>
          <w:sz w:val="20"/>
          <w:szCs w:val="20"/>
        </w:rPr>
        <w:t>tysięcy złotych</w:t>
      </w:r>
      <w:r w:rsidR="00895CFC" w:rsidRPr="00A81593">
        <w:rPr>
          <w:rFonts w:ascii="Calibri Light" w:hAnsi="Calibri Light" w:cs="Calibri Light"/>
          <w:sz w:val="20"/>
          <w:szCs w:val="20"/>
        </w:rPr>
        <w:t>)</w:t>
      </w:r>
      <w:r w:rsidR="006B1096" w:rsidRPr="00A81593">
        <w:rPr>
          <w:rFonts w:ascii="Calibri Light" w:hAnsi="Calibri Light" w:cs="Calibri Light"/>
          <w:sz w:val="20"/>
          <w:szCs w:val="20"/>
        </w:rPr>
        <w:t>.</w:t>
      </w:r>
    </w:p>
    <w:p w14:paraId="24FF960C" w14:textId="30B2F2E2" w:rsidR="0043337A" w:rsidRPr="00A81593" w:rsidRDefault="0043337A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Zadanie powinno być realizowane zgodnie ze złożoną ofertą i zgodnie z zawartymi w umowie terminami, </w:t>
      </w:r>
      <w:r w:rsidR="00B17026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przy zastosowaniu i przestrzeganiu następujących warunków:</w:t>
      </w:r>
    </w:p>
    <w:p w14:paraId="7A691BF3" w14:textId="7E777F61" w:rsidR="00B470B7" w:rsidRPr="00A81593" w:rsidRDefault="0043337A" w:rsidP="002F3398">
      <w:pPr>
        <w:pStyle w:val="Akapitzlist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oferent musi posiadać </w:t>
      </w:r>
      <w:r w:rsidR="00001A1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 stosunku do całości zadania </w:t>
      </w:r>
      <w:r w:rsidR="00211B25" w:rsidRPr="00A81593">
        <w:rPr>
          <w:rFonts w:ascii="Calibri Light" w:hAnsi="Calibri Light" w:cs="Calibri Light"/>
          <w:b/>
          <w:bCs/>
          <w:sz w:val="20"/>
          <w:szCs w:val="20"/>
          <w:lang w:eastAsia="pl-PL"/>
        </w:rPr>
        <w:t xml:space="preserve">minimum </w:t>
      </w:r>
      <w:r w:rsidR="00B470B7" w:rsidRPr="00A81593">
        <w:rPr>
          <w:rFonts w:ascii="Calibri Light" w:hAnsi="Calibri Light" w:cs="Calibri Light"/>
          <w:b/>
          <w:bCs/>
          <w:sz w:val="20"/>
          <w:szCs w:val="20"/>
          <w:lang w:eastAsia="pl-PL"/>
        </w:rPr>
        <w:t>20%</w:t>
      </w:r>
      <w:r w:rsidR="00B470B7" w:rsidRPr="00A81593">
        <w:rPr>
          <w:b/>
          <w:bCs/>
        </w:rPr>
        <w:t xml:space="preserve"> </w:t>
      </w:r>
      <w:r w:rsidR="00B470B7" w:rsidRPr="00A81593">
        <w:rPr>
          <w:rFonts w:ascii="Calibri Light" w:hAnsi="Calibri Light" w:cs="Calibri Light"/>
          <w:b/>
          <w:bCs/>
          <w:sz w:val="20"/>
          <w:szCs w:val="20"/>
          <w:lang w:eastAsia="pl-PL"/>
        </w:rPr>
        <w:t>wkładu własnego w tym:</w:t>
      </w:r>
    </w:p>
    <w:p w14:paraId="3006F96B" w14:textId="77777777" w:rsidR="00B470B7" w:rsidRPr="00A81593" w:rsidRDefault="00E76876" w:rsidP="002F3398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min. </w:t>
      </w:r>
      <w:r w:rsidR="0073068D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1</w:t>
      </w:r>
      <w:r w:rsidR="005F20D2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0</w:t>
      </w:r>
      <w:r w:rsidR="0073068D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%</w:t>
      </w:r>
      <w:r w:rsidR="00DD57D8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</w:t>
      </w:r>
      <w:bookmarkStart w:id="6" w:name="_Hlk94873284"/>
      <w:r w:rsidR="008556FC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wkładu własnego </w:t>
      </w:r>
      <w:bookmarkEnd w:id="6"/>
      <w:r w:rsidR="008556FC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finansowego</w:t>
      </w:r>
      <w:r w:rsidR="002601DB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</w:t>
      </w:r>
      <w:r w:rsidR="00E51C7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np. </w:t>
      </w:r>
      <w:r w:rsidR="002601DB" w:rsidRPr="00A81593">
        <w:rPr>
          <w:rFonts w:ascii="Calibri Light" w:hAnsi="Calibri Light" w:cs="Calibri Light"/>
          <w:sz w:val="20"/>
          <w:szCs w:val="20"/>
          <w:lang w:eastAsia="pl-PL"/>
        </w:rPr>
        <w:t>środki finansowe oferenta, wp</w:t>
      </w:r>
      <w:r w:rsidR="00E51C7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łaty i opłaty adresatów zadania, </w:t>
      </w:r>
      <w:r w:rsidR="00D96A2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środki </w:t>
      </w:r>
      <w:r w:rsidR="002601DB" w:rsidRPr="00A81593">
        <w:rPr>
          <w:rFonts w:ascii="Calibri Light" w:hAnsi="Calibri Light" w:cs="Calibri Light"/>
          <w:sz w:val="20"/>
          <w:szCs w:val="20"/>
          <w:lang w:eastAsia="pl-PL"/>
        </w:rPr>
        <w:t>z innych źródeł publicznych lub prywatnych)</w:t>
      </w:r>
      <w:r w:rsidR="000E57E2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</w:p>
    <w:p w14:paraId="7C2C07B9" w14:textId="6566B3A7" w:rsidR="00D96A2E" w:rsidRPr="00A81593" w:rsidRDefault="000E57E2" w:rsidP="002F3398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min. 10% wkładu własnego niefinansowego</w:t>
      </w:r>
      <w:r w:rsidR="00A8148B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(osobowego lub/i rzeczowego),</w:t>
      </w:r>
    </w:p>
    <w:p w14:paraId="40313B58" w14:textId="77777777" w:rsidR="0043337A" w:rsidRPr="00A81593" w:rsidRDefault="0043337A" w:rsidP="002F3398">
      <w:pPr>
        <w:pStyle w:val="Akapitzlist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dotacja nie może przekroczyć </w:t>
      </w: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80%</w:t>
      </w:r>
      <w:r w:rsidR="00A8148B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całkowitych kosztów zadania,</w:t>
      </w:r>
    </w:p>
    <w:p w14:paraId="3BBE719E" w14:textId="77777777" w:rsidR="004924FE" w:rsidRPr="00A81593" w:rsidRDefault="002B7F47" w:rsidP="002F3398">
      <w:pPr>
        <w:pStyle w:val="Akapitzlist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wkład osobowy</w:t>
      </w:r>
      <w:r w:rsidR="00FB51B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i rzeczowy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EC6FF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należy </w:t>
      </w:r>
      <w:r w:rsidR="00B36349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oszacować </w:t>
      </w:r>
      <w:r w:rsidR="00EE6B0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 oparciu o </w:t>
      </w:r>
      <w:r w:rsidR="00FB51B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wysokość stawek </w:t>
      </w:r>
      <w:r w:rsidR="00525648" w:rsidRPr="00A81593">
        <w:rPr>
          <w:rFonts w:ascii="Calibri Light" w:hAnsi="Calibri Light" w:cs="Calibri Light"/>
          <w:sz w:val="20"/>
          <w:szCs w:val="20"/>
          <w:lang w:eastAsia="pl-PL"/>
        </w:rPr>
        <w:t>rynkow</w:t>
      </w:r>
      <w:r w:rsidR="005D5A43" w:rsidRPr="00A81593">
        <w:rPr>
          <w:rFonts w:ascii="Calibri Light" w:hAnsi="Calibri Light" w:cs="Calibri Light"/>
          <w:sz w:val="20"/>
          <w:szCs w:val="20"/>
          <w:lang w:eastAsia="pl-PL"/>
        </w:rPr>
        <w:t>ych,</w:t>
      </w:r>
    </w:p>
    <w:p w14:paraId="14197B4A" w14:textId="5FFE7B56" w:rsidR="0043337A" w:rsidRPr="00A81593" w:rsidRDefault="0043337A" w:rsidP="002F3398">
      <w:pPr>
        <w:pStyle w:val="Akapitzlist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zadan</w:t>
      </w:r>
      <w:r w:rsidR="00537DBA" w:rsidRPr="00A81593">
        <w:rPr>
          <w:rFonts w:ascii="Calibri Light" w:hAnsi="Calibri Light" w:cs="Calibri Light"/>
          <w:sz w:val="20"/>
          <w:szCs w:val="20"/>
          <w:lang w:eastAsia="pl-PL"/>
        </w:rPr>
        <w:t>i</w:t>
      </w:r>
      <w:r w:rsidR="008813F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e </w:t>
      </w:r>
      <w:r w:rsidR="00DA2B5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publiczne </w:t>
      </w:r>
      <w:r w:rsidR="008813F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należy zrealizować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z najwyższą starannością, zgodnie z zawartą pisemną umową w zakresie opisanym</w:t>
      </w:r>
      <w:r w:rsidR="00DA2B5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w ofercie oraz zgod</w:t>
      </w:r>
      <w:r w:rsidR="00A8148B" w:rsidRPr="00A81593">
        <w:rPr>
          <w:rFonts w:ascii="Calibri Light" w:hAnsi="Calibri Light" w:cs="Calibri Light"/>
          <w:sz w:val="20"/>
          <w:szCs w:val="20"/>
          <w:lang w:eastAsia="pl-PL"/>
        </w:rPr>
        <w:t>nie z obowiązującymi przepisami,</w:t>
      </w:r>
      <w:r w:rsidRPr="00A81593">
        <w:rPr>
          <w:rFonts w:ascii="Calibri Light" w:hAnsi="Calibri Light" w:cs="Calibri Light"/>
          <w:sz w:val="20"/>
          <w:szCs w:val="20"/>
        </w:rPr>
        <w:t xml:space="preserve"> </w:t>
      </w:r>
    </w:p>
    <w:p w14:paraId="309B84E6" w14:textId="41BBE2F4" w:rsidR="0043337A" w:rsidRPr="00A81593" w:rsidRDefault="0043337A" w:rsidP="002F3398">
      <w:pPr>
        <w:pStyle w:val="Akapitzlist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konkurs nie obejmuje przedsięwzięć zrealizowan</w:t>
      </w:r>
      <w:r w:rsidR="00767AE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ych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lub roz</w:t>
      </w:r>
      <w:r w:rsidR="001B3163" w:rsidRPr="00A81593">
        <w:rPr>
          <w:rFonts w:ascii="Calibri Light" w:hAnsi="Calibri Light" w:cs="Calibri Light"/>
          <w:sz w:val="20"/>
          <w:szCs w:val="20"/>
          <w:lang w:eastAsia="pl-PL"/>
        </w:rPr>
        <w:t>poczęt</w:t>
      </w:r>
      <w:r w:rsidR="00767AE0" w:rsidRPr="00A81593">
        <w:rPr>
          <w:rFonts w:ascii="Calibri Light" w:hAnsi="Calibri Light" w:cs="Calibri Light"/>
          <w:sz w:val="20"/>
          <w:szCs w:val="20"/>
          <w:lang w:eastAsia="pl-PL"/>
        </w:rPr>
        <w:t>ych przed</w:t>
      </w:r>
      <w:r w:rsidR="00A339F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1824AA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dniem </w:t>
      </w:r>
      <w:r w:rsidR="006A0496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="00D46496" w:rsidRPr="00A81593">
        <w:rPr>
          <w:rFonts w:ascii="Calibri Light" w:hAnsi="Calibri Light" w:cs="Calibri Light"/>
          <w:sz w:val="20"/>
          <w:szCs w:val="20"/>
          <w:lang w:eastAsia="pl-PL"/>
        </w:rPr>
        <w:t>2</w:t>
      </w:r>
      <w:r w:rsidR="006A049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marca 2022 </w:t>
      </w:r>
      <w:r w:rsidR="001824AA" w:rsidRPr="00A81593">
        <w:rPr>
          <w:rFonts w:ascii="Calibri Light" w:hAnsi="Calibri Light" w:cs="Calibri Light"/>
          <w:sz w:val="20"/>
          <w:szCs w:val="20"/>
          <w:lang w:eastAsia="pl-PL"/>
        </w:rPr>
        <w:t>roku</w:t>
      </w:r>
      <w:r w:rsidR="00767AE0" w:rsidRPr="00A81593">
        <w:rPr>
          <w:rFonts w:ascii="Calibri Light" w:hAnsi="Calibri Light" w:cs="Calibri Light"/>
          <w:sz w:val="20"/>
          <w:szCs w:val="20"/>
          <w:lang w:eastAsia="pl-PL"/>
        </w:rPr>
        <w:t>,</w:t>
      </w:r>
    </w:p>
    <w:p w14:paraId="59463C2D" w14:textId="77777777" w:rsidR="0043337A" w:rsidRPr="00A81593" w:rsidRDefault="00CD3D32" w:rsidP="002F3398">
      <w:pPr>
        <w:pStyle w:val="Akapitzlist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lastRenderedPageBreak/>
        <w:t>z</w:t>
      </w:r>
      <w:r w:rsidR="0043337A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adanie </w:t>
      </w:r>
      <w:r w:rsidR="00DA2B5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publiczne </w:t>
      </w:r>
      <w:r w:rsidR="0043337A" w:rsidRPr="00A81593">
        <w:rPr>
          <w:rFonts w:ascii="Calibri Light" w:hAnsi="Calibri Light" w:cs="Calibri Light"/>
          <w:sz w:val="20"/>
          <w:szCs w:val="20"/>
          <w:lang w:eastAsia="pl-PL"/>
        </w:rPr>
        <w:t>musi mieć charakter ponadgminny i być skierowane do mieszkańców co najmniej 2 gmin Powiatu Mieleckiego (</w:t>
      </w:r>
      <w:r w:rsidR="0043337A" w:rsidRPr="00A81593">
        <w:rPr>
          <w:rFonts w:ascii="Calibri Light" w:hAnsi="Calibri Light" w:cs="Calibri Light"/>
          <w:sz w:val="20"/>
          <w:szCs w:val="20"/>
          <w:u w:val="single"/>
          <w:lang w:eastAsia="pl-PL"/>
        </w:rPr>
        <w:t xml:space="preserve">wyraźnie wskazanych </w:t>
      </w:r>
      <w:r w:rsidR="007A18EE" w:rsidRPr="00A81593">
        <w:rPr>
          <w:rFonts w:ascii="Calibri Light" w:hAnsi="Calibri Light" w:cs="Calibri Light"/>
          <w:sz w:val="20"/>
          <w:szCs w:val="20"/>
          <w:u w:val="single"/>
          <w:lang w:eastAsia="pl-PL"/>
        </w:rPr>
        <w:t>w treści oferty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>).</w:t>
      </w:r>
    </w:p>
    <w:p w14:paraId="767F7544" w14:textId="77777777" w:rsidR="00886869" w:rsidRPr="00A81593" w:rsidRDefault="00886869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Kalkulacja przewidywanych kosztów winna zawierać wyłącznie dane dotyczące środków, które na etapie realizacji zostaną ujęte w ewidencji księgowej oferenta.</w:t>
      </w:r>
    </w:p>
    <w:p w14:paraId="12C2B9A0" w14:textId="77777777" w:rsidR="008B4866" w:rsidRPr="00A81593" w:rsidRDefault="008B4866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Innymi środkami finansowymi niż dotacja udzielona na podstawie niniejszego konkursu ofert, są środki finansowe oferenta, inne środki publiczne (np. dotacje udzielone ze środków innych niż budżet Powiatu Mieleckiego) </w:t>
      </w:r>
      <w:r w:rsidR="00A921CB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oraz świadczenia pieniężne od odbiorców zadania.</w:t>
      </w:r>
    </w:p>
    <w:p w14:paraId="5357F5C8" w14:textId="77777777" w:rsidR="008B4866" w:rsidRPr="00A81593" w:rsidRDefault="008B4866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Dopuszcza się pobieranie opłat od adresatów zadania publicznego pod warunkiem, że oferent</w:t>
      </w:r>
      <w:r w:rsidR="008C761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realizujący zadanie publiczne prowadzi działalnoś</w:t>
      </w:r>
      <w:r w:rsidR="00A8148B" w:rsidRPr="00A81593">
        <w:rPr>
          <w:rFonts w:ascii="Calibri Light" w:hAnsi="Calibri Light" w:cs="Calibri Light"/>
          <w:sz w:val="20"/>
          <w:szCs w:val="20"/>
          <w:lang w:eastAsia="pl-PL"/>
        </w:rPr>
        <w:t>ć odpłatną pożytku publicznego z zakresu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, jakiego dotyczy zadanie publiczne. Przychody uzyskane z tytułu tych opłat przeznacza się wyłącznie na realizację zleconego zadania publicznego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br/>
        <w:t>w ramach działalności statutowej oferenta.</w:t>
      </w:r>
    </w:p>
    <w:p w14:paraId="707CDE82" w14:textId="77777777" w:rsidR="008B4866" w:rsidRPr="00A81593" w:rsidRDefault="008B4866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Wkładem osobowym jest dobrowolna, nieodpłatna praca społeczna członków organizacji i świadczenia wolontariuszy planowana do zaangażowania w realizację wykonywanego zadania publicznego.</w:t>
      </w:r>
    </w:p>
    <w:p w14:paraId="01710DCD" w14:textId="77777777" w:rsidR="00006E7B" w:rsidRPr="00A81593" w:rsidRDefault="00006E7B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Praca społeczna członków organizacji może być uwzględniona w realizacji zadania na podstawie oświadczeń potwierdzających przynależność do organizacji przez osoby uprawnione. </w:t>
      </w:r>
    </w:p>
    <w:p w14:paraId="692B2C97" w14:textId="77777777" w:rsidR="008B4866" w:rsidRPr="00A81593" w:rsidRDefault="008B4866" w:rsidP="002F3398">
      <w:pPr>
        <w:numPr>
          <w:ilvl w:val="0"/>
          <w:numId w:val="2"/>
        </w:numPr>
        <w:suppressAutoHyphens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Wkładem rzeczowym są np. nieruchomości, środki transportu, maszyny i urządzenia. Zasobem rzeczowym może </w:t>
      </w:r>
      <w:r w:rsidR="0057491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być również zasób udostępniony,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usługa świadczona na rzecz tej oferty przez inny podmiot (np. usługa transportowa, hotelowa, poligraficzna itp.) planowana do wykorzystania w realizacji zadania publicznego.</w:t>
      </w:r>
    </w:p>
    <w:p w14:paraId="434B8D3E" w14:textId="77777777" w:rsidR="00C83292" w:rsidRPr="00A81593" w:rsidRDefault="00C83292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>TERMIN I MIEJSCE SKŁADANIA OFERT</w:t>
      </w:r>
    </w:p>
    <w:p w14:paraId="447656FE" w14:textId="605E6DD1" w:rsidR="000E57E2" w:rsidRPr="00A81593" w:rsidRDefault="00C83292" w:rsidP="002F3398">
      <w:pPr>
        <w:numPr>
          <w:ilvl w:val="0"/>
          <w:numId w:val="3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Termin składania ofert: </w:t>
      </w:r>
      <w:r w:rsidR="00D641A1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do dnia </w:t>
      </w:r>
      <w:r w:rsidR="00B470B7" w:rsidRPr="00A81593">
        <w:rPr>
          <w:rFonts w:ascii="Calibri Light" w:hAnsi="Calibri Light" w:cs="Calibri Light"/>
          <w:b/>
          <w:sz w:val="20"/>
          <w:szCs w:val="20"/>
          <w:u w:val="single"/>
        </w:rPr>
        <w:t>3</w:t>
      </w:r>
      <w:r w:rsidR="00862471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marca</w:t>
      </w:r>
      <w:r w:rsidR="006138E2"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A302B0" w:rsidRPr="00A81593">
        <w:rPr>
          <w:rFonts w:ascii="Calibri Light" w:hAnsi="Calibri Light" w:cs="Calibri Light"/>
          <w:b/>
          <w:sz w:val="20"/>
          <w:szCs w:val="20"/>
          <w:u w:val="single"/>
        </w:rPr>
        <w:t>202</w:t>
      </w:r>
      <w:r w:rsidR="00DC1D1F" w:rsidRPr="00A81593">
        <w:rPr>
          <w:rFonts w:ascii="Calibri Light" w:hAnsi="Calibri Light" w:cs="Calibri Light"/>
          <w:b/>
          <w:sz w:val="20"/>
          <w:szCs w:val="20"/>
          <w:u w:val="single"/>
        </w:rPr>
        <w:t>2</w:t>
      </w:r>
      <w:r w:rsidRPr="00A81593">
        <w:rPr>
          <w:rFonts w:ascii="Calibri Light" w:hAnsi="Calibri Light" w:cs="Calibri Light"/>
          <w:b/>
          <w:sz w:val="20"/>
          <w:szCs w:val="20"/>
          <w:u w:val="single"/>
        </w:rPr>
        <w:t xml:space="preserve"> roku do godz. 1</w:t>
      </w:r>
      <w:r w:rsidR="009419C9" w:rsidRPr="00A81593">
        <w:rPr>
          <w:rFonts w:ascii="Calibri Light" w:hAnsi="Calibri Light" w:cs="Calibri Light"/>
          <w:b/>
          <w:sz w:val="20"/>
          <w:szCs w:val="20"/>
          <w:u w:val="single"/>
        </w:rPr>
        <w:t>3</w:t>
      </w:r>
      <w:r w:rsidR="001B4C54" w:rsidRPr="00A81593">
        <w:rPr>
          <w:rFonts w:ascii="Calibri Light" w:hAnsi="Calibri Light" w:cs="Calibri Light"/>
          <w:b/>
          <w:sz w:val="20"/>
          <w:szCs w:val="20"/>
          <w:u w:val="single"/>
          <w:vertAlign w:val="superscript"/>
        </w:rPr>
        <w:t>30</w:t>
      </w:r>
      <w:r w:rsidRPr="00A81593">
        <w:rPr>
          <w:rFonts w:ascii="Calibri Light" w:hAnsi="Calibri Light" w:cs="Calibri Light"/>
          <w:b/>
          <w:sz w:val="20"/>
          <w:szCs w:val="20"/>
          <w:u w:val="single"/>
        </w:rPr>
        <w:t>.</w:t>
      </w:r>
    </w:p>
    <w:p w14:paraId="0AF43574" w14:textId="77777777" w:rsidR="00A72D7C" w:rsidRPr="00A81593" w:rsidRDefault="00C83292" w:rsidP="002F3398">
      <w:pPr>
        <w:numPr>
          <w:ilvl w:val="0"/>
          <w:numId w:val="3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Oferty należy</w:t>
      </w:r>
      <w:r w:rsidR="00A72D7C" w:rsidRPr="00A81593">
        <w:rPr>
          <w:rFonts w:ascii="Calibri Light" w:hAnsi="Calibri Light" w:cs="Calibri Light"/>
          <w:sz w:val="20"/>
          <w:szCs w:val="20"/>
        </w:rPr>
        <w:t>:</w:t>
      </w:r>
    </w:p>
    <w:p w14:paraId="55B35B30" w14:textId="77777777" w:rsidR="007E1259" w:rsidRPr="00A81593" w:rsidRDefault="00E11CA8" w:rsidP="002F3398">
      <w:pPr>
        <w:pStyle w:val="Akapitzlist"/>
        <w:numPr>
          <w:ilvl w:val="0"/>
          <w:numId w:val="9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dostarczyć do siedziby Starostwa Powiatowego w Mielcu, ul. Wyspiańskiego 6 </w:t>
      </w:r>
      <w:r w:rsidR="00C83292" w:rsidRPr="00A81593">
        <w:rPr>
          <w:rFonts w:ascii="Calibri Light" w:hAnsi="Calibri Light" w:cs="Calibri Light"/>
          <w:sz w:val="20"/>
          <w:szCs w:val="20"/>
        </w:rPr>
        <w:t>do Kancelarii Starostwa</w:t>
      </w:r>
      <w:r w:rsidR="005B73BA" w:rsidRPr="00A81593">
        <w:rPr>
          <w:rFonts w:ascii="Calibri Light" w:hAnsi="Calibri Light" w:cs="Calibri Light"/>
          <w:sz w:val="20"/>
          <w:szCs w:val="20"/>
        </w:rPr>
        <w:t xml:space="preserve"> Powiatowego w Mielcu (pok. Nr 8</w:t>
      </w:r>
      <w:r w:rsidR="00C83292" w:rsidRPr="00A81593">
        <w:rPr>
          <w:rFonts w:ascii="Calibri Light" w:hAnsi="Calibri Light" w:cs="Calibri Light"/>
          <w:sz w:val="20"/>
          <w:szCs w:val="20"/>
        </w:rPr>
        <w:t>)</w:t>
      </w:r>
      <w:r w:rsidR="007E1259" w:rsidRPr="00A81593">
        <w:rPr>
          <w:rFonts w:ascii="Calibri Light" w:hAnsi="Calibri Light" w:cs="Calibri Light"/>
          <w:sz w:val="20"/>
          <w:szCs w:val="20"/>
        </w:rPr>
        <w:t xml:space="preserve"> </w:t>
      </w:r>
    </w:p>
    <w:p w14:paraId="5CBE152E" w14:textId="77777777" w:rsidR="00A72D7C" w:rsidRPr="00A81593" w:rsidRDefault="007E1259" w:rsidP="005F1EA9">
      <w:pPr>
        <w:spacing w:before="120" w:after="120" w:line="240" w:lineRule="exact"/>
        <w:ind w:left="360"/>
        <w:jc w:val="both"/>
        <w:rPr>
          <w:rFonts w:ascii="Calibri Light" w:hAnsi="Calibri Light" w:cs="Calibri Light"/>
          <w:b/>
          <w:sz w:val="20"/>
          <w:szCs w:val="20"/>
        </w:rPr>
      </w:pPr>
      <w:r w:rsidRPr="00A81593">
        <w:rPr>
          <w:rFonts w:ascii="Calibri Light" w:hAnsi="Calibri Light" w:cs="Calibri Light"/>
          <w:b/>
          <w:sz w:val="20"/>
          <w:szCs w:val="20"/>
        </w:rPr>
        <w:t>lub</w:t>
      </w:r>
    </w:p>
    <w:p w14:paraId="033F7043" w14:textId="77777777" w:rsidR="00C13C71" w:rsidRPr="00A81593" w:rsidRDefault="00C83292" w:rsidP="002F3398">
      <w:pPr>
        <w:pStyle w:val="Akapitzlist"/>
        <w:numPr>
          <w:ilvl w:val="0"/>
          <w:numId w:val="9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przesłać </w:t>
      </w:r>
      <w:r w:rsidRPr="00A81593">
        <w:rPr>
          <w:rFonts w:ascii="Calibri Light" w:hAnsi="Calibri Light" w:cs="Calibri Light"/>
          <w:b/>
          <w:sz w:val="20"/>
          <w:szCs w:val="20"/>
          <w:u w:val="single"/>
        </w:rPr>
        <w:t>(decyduje data wpływu a nie data stempla pocztowego)</w:t>
      </w:r>
      <w:r w:rsidRPr="00A81593">
        <w:rPr>
          <w:rFonts w:ascii="Calibri Light" w:hAnsi="Calibri Light" w:cs="Calibri Light"/>
          <w:sz w:val="20"/>
          <w:szCs w:val="20"/>
        </w:rPr>
        <w:t xml:space="preserve"> na adres: </w:t>
      </w:r>
    </w:p>
    <w:p w14:paraId="33C2790E" w14:textId="77777777" w:rsidR="00C83292" w:rsidRPr="00A81593" w:rsidRDefault="00C83292" w:rsidP="00C13C71">
      <w:pPr>
        <w:pStyle w:val="Akapitzlist"/>
        <w:spacing w:before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br/>
      </w:r>
      <w:r w:rsidRPr="00A81593">
        <w:rPr>
          <w:rFonts w:ascii="Calibri Light" w:hAnsi="Calibri Light" w:cs="Calibri Light"/>
          <w:b/>
          <w:sz w:val="20"/>
          <w:szCs w:val="20"/>
        </w:rPr>
        <w:t>Starostwo Powiatowe w Mielcu</w:t>
      </w:r>
    </w:p>
    <w:p w14:paraId="46AAE933" w14:textId="77777777" w:rsidR="00C83292" w:rsidRPr="00A81593" w:rsidRDefault="00C83292" w:rsidP="00C13C71">
      <w:pPr>
        <w:autoSpaceDE w:val="0"/>
        <w:autoSpaceDN w:val="0"/>
        <w:adjustRightInd w:val="0"/>
        <w:ind w:left="708"/>
        <w:jc w:val="both"/>
        <w:rPr>
          <w:rFonts w:ascii="Calibri Light" w:hAnsi="Calibri Light" w:cs="Calibri Light"/>
          <w:b/>
          <w:sz w:val="20"/>
          <w:szCs w:val="20"/>
        </w:rPr>
      </w:pPr>
      <w:r w:rsidRPr="00A81593">
        <w:rPr>
          <w:rFonts w:ascii="Calibri Light" w:hAnsi="Calibri Light" w:cs="Calibri Light"/>
          <w:b/>
          <w:sz w:val="20"/>
          <w:szCs w:val="20"/>
        </w:rPr>
        <w:t>ul. Wyspiańskiego 6</w:t>
      </w:r>
    </w:p>
    <w:p w14:paraId="25C13593" w14:textId="77777777" w:rsidR="00C83292" w:rsidRPr="00A81593" w:rsidRDefault="00C83292" w:rsidP="00C13C71">
      <w:pPr>
        <w:autoSpaceDE w:val="0"/>
        <w:autoSpaceDN w:val="0"/>
        <w:adjustRightInd w:val="0"/>
        <w:ind w:left="708"/>
        <w:jc w:val="both"/>
        <w:rPr>
          <w:rFonts w:ascii="Calibri Light" w:hAnsi="Calibri Light" w:cs="Calibri Light"/>
          <w:b/>
          <w:sz w:val="20"/>
          <w:szCs w:val="20"/>
        </w:rPr>
      </w:pPr>
      <w:r w:rsidRPr="00A81593">
        <w:rPr>
          <w:rFonts w:ascii="Calibri Light" w:hAnsi="Calibri Light" w:cs="Calibri Light"/>
          <w:b/>
          <w:sz w:val="20"/>
          <w:szCs w:val="20"/>
        </w:rPr>
        <w:t>39-300 Mielec</w:t>
      </w:r>
    </w:p>
    <w:p w14:paraId="00311F66" w14:textId="0C78721B" w:rsidR="003469EB" w:rsidRPr="00A81593" w:rsidRDefault="00C83292" w:rsidP="002F339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Oferty należy złożyć lub przesłać w zamkniętej kopercie </w:t>
      </w:r>
      <w:r w:rsidR="00537DBA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opisanej </w:t>
      </w:r>
      <w:r w:rsidR="00957713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wg wzoru określonego </w:t>
      </w:r>
      <w:r w:rsidR="00957713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 załączniku Nr 1 do ogłoszenia</w:t>
      </w:r>
      <w:r w:rsidR="00957713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778E3B1B" w14:textId="77777777" w:rsidR="00AE23E5" w:rsidRPr="00A81593" w:rsidRDefault="00AE23E5" w:rsidP="00AE23E5">
      <w:pPr>
        <w:autoSpaceDE w:val="0"/>
        <w:autoSpaceDN w:val="0"/>
        <w:adjustRightInd w:val="0"/>
        <w:spacing w:before="120" w:after="120" w:line="240" w:lineRule="exact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267E7DB6" w14:textId="77777777" w:rsidR="00C83292" w:rsidRPr="00A81593" w:rsidRDefault="00C83292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>TRYB, KRYTERIA STOSOWANE PRZY WYBORZE OFERT ORAZ TERMIN DOKONANIA WYBORU OFERT</w:t>
      </w:r>
    </w:p>
    <w:p w14:paraId="5DA97D91" w14:textId="77777777" w:rsidR="00C83292" w:rsidRPr="00A81593" w:rsidRDefault="00C83292" w:rsidP="002F339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</w:rPr>
        <w:t>Rozpatrywane będą wyłącznie oferty kompletne i prawidłow</w:t>
      </w:r>
      <w:r w:rsidR="00D962FA" w:rsidRPr="00A81593">
        <w:rPr>
          <w:rFonts w:ascii="Calibri Light" w:hAnsi="Calibri Light" w:cs="Calibri Light"/>
          <w:sz w:val="20"/>
          <w:szCs w:val="20"/>
        </w:rPr>
        <w:t>o wypełnione</w:t>
      </w:r>
      <w:r w:rsidRPr="00A81593">
        <w:rPr>
          <w:rFonts w:ascii="Calibri Light" w:hAnsi="Calibri Light" w:cs="Calibri Light"/>
          <w:sz w:val="20"/>
          <w:szCs w:val="20"/>
        </w:rPr>
        <w:t>, złożone według obowiązującego wzoru, w terminie określonym w ogłoszeniu konkursowym.</w:t>
      </w:r>
    </w:p>
    <w:p w14:paraId="4A430455" w14:textId="5EDC218B" w:rsidR="004822E7" w:rsidRPr="00A81593" w:rsidRDefault="00C83292" w:rsidP="002F339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Złożone oferty </w:t>
      </w:r>
      <w:r w:rsidR="004822E7" w:rsidRPr="00A81593">
        <w:rPr>
          <w:rFonts w:ascii="Calibri Light" w:hAnsi="Calibri Light" w:cs="Calibri Light"/>
          <w:sz w:val="20"/>
          <w:szCs w:val="20"/>
        </w:rPr>
        <w:t xml:space="preserve">podlegają ocenie formalnej i merytorycznej. Oceny formalnej dokona pracownik </w:t>
      </w:r>
      <w:r w:rsidR="006A578C" w:rsidRPr="00A81593">
        <w:rPr>
          <w:rFonts w:ascii="Calibri Light" w:hAnsi="Calibri Light" w:cs="Calibri Light"/>
          <w:sz w:val="20"/>
          <w:szCs w:val="20"/>
        </w:rPr>
        <w:t>Wydziału Edukacji</w:t>
      </w:r>
      <w:r w:rsidR="00574917" w:rsidRPr="00A81593">
        <w:rPr>
          <w:rFonts w:ascii="Calibri Light" w:hAnsi="Calibri Light" w:cs="Calibri Light"/>
          <w:sz w:val="20"/>
          <w:szCs w:val="20"/>
        </w:rPr>
        <w:t>,</w:t>
      </w:r>
      <w:r w:rsidR="006A578C" w:rsidRPr="00A81593">
        <w:rPr>
          <w:rFonts w:ascii="Calibri Light" w:hAnsi="Calibri Light" w:cs="Calibri Light"/>
          <w:sz w:val="20"/>
          <w:szCs w:val="20"/>
        </w:rPr>
        <w:t xml:space="preserve"> Zdrowia i Spraw Społecznych</w:t>
      </w:r>
      <w:r w:rsidR="004822E7" w:rsidRPr="00A81593">
        <w:rPr>
          <w:rFonts w:ascii="Calibri Light" w:hAnsi="Calibri Light" w:cs="Calibri Light"/>
          <w:sz w:val="20"/>
          <w:szCs w:val="20"/>
        </w:rPr>
        <w:t xml:space="preserve"> Starostwa Powiatowego</w:t>
      </w:r>
      <w:r w:rsidR="00CF3C02" w:rsidRPr="00A81593">
        <w:rPr>
          <w:rFonts w:ascii="Calibri Light" w:hAnsi="Calibri Light" w:cs="Calibri Light"/>
          <w:sz w:val="20"/>
          <w:szCs w:val="20"/>
        </w:rPr>
        <w:t xml:space="preserve"> w Mielcu</w:t>
      </w:r>
      <w:r w:rsidR="004822E7" w:rsidRPr="00A81593">
        <w:rPr>
          <w:rFonts w:ascii="Calibri Light" w:hAnsi="Calibri Light" w:cs="Calibri Light"/>
          <w:sz w:val="20"/>
          <w:szCs w:val="20"/>
        </w:rPr>
        <w:t>, odpowiedzialn</w:t>
      </w:r>
      <w:r w:rsidR="006A578C" w:rsidRPr="00A81593">
        <w:rPr>
          <w:rFonts w:ascii="Calibri Light" w:hAnsi="Calibri Light" w:cs="Calibri Light"/>
          <w:sz w:val="20"/>
          <w:szCs w:val="20"/>
        </w:rPr>
        <w:t xml:space="preserve">y za współpracę z organizacjami </w:t>
      </w:r>
      <w:r w:rsidR="004822E7" w:rsidRPr="00A81593">
        <w:rPr>
          <w:rFonts w:ascii="Calibri Light" w:hAnsi="Calibri Light" w:cs="Calibri Light"/>
          <w:sz w:val="20"/>
          <w:szCs w:val="20"/>
        </w:rPr>
        <w:t xml:space="preserve">pozarządowymi, natomiast ocenę merytoryczną </w:t>
      </w:r>
      <w:r w:rsidR="00574917" w:rsidRPr="00A81593">
        <w:rPr>
          <w:rFonts w:ascii="Calibri Light" w:hAnsi="Calibri Light" w:cs="Calibri Light"/>
          <w:sz w:val="20"/>
          <w:szCs w:val="20"/>
        </w:rPr>
        <w:t xml:space="preserve">dokona </w:t>
      </w:r>
      <w:r w:rsidR="001717F1" w:rsidRPr="00A81593">
        <w:rPr>
          <w:rFonts w:ascii="Calibri Light" w:hAnsi="Calibri Light" w:cs="Calibri Light"/>
          <w:sz w:val="20"/>
          <w:szCs w:val="20"/>
        </w:rPr>
        <w:t>k</w:t>
      </w:r>
      <w:r w:rsidRPr="00A81593">
        <w:rPr>
          <w:rFonts w:ascii="Calibri Light" w:hAnsi="Calibri Light" w:cs="Calibri Light"/>
          <w:sz w:val="20"/>
          <w:szCs w:val="20"/>
        </w:rPr>
        <w:t>omisj</w:t>
      </w:r>
      <w:r w:rsidR="004822E7" w:rsidRPr="00A81593">
        <w:rPr>
          <w:rFonts w:ascii="Calibri Light" w:hAnsi="Calibri Light" w:cs="Calibri Light"/>
          <w:sz w:val="20"/>
          <w:szCs w:val="20"/>
        </w:rPr>
        <w:t>a</w:t>
      </w:r>
      <w:r w:rsidR="001717F1" w:rsidRPr="00A81593">
        <w:rPr>
          <w:rFonts w:ascii="Calibri Light" w:hAnsi="Calibri Light" w:cs="Calibri Light"/>
          <w:sz w:val="20"/>
          <w:szCs w:val="20"/>
        </w:rPr>
        <w:t xml:space="preserve"> k</w:t>
      </w:r>
      <w:r w:rsidR="004822E7" w:rsidRPr="00A81593">
        <w:rPr>
          <w:rFonts w:ascii="Calibri Light" w:hAnsi="Calibri Light" w:cs="Calibri Light"/>
          <w:sz w:val="20"/>
          <w:szCs w:val="20"/>
        </w:rPr>
        <w:t xml:space="preserve">onkursowa </w:t>
      </w:r>
      <w:r w:rsidRPr="00A81593">
        <w:rPr>
          <w:rFonts w:ascii="Calibri Light" w:hAnsi="Calibri Light" w:cs="Calibri Light"/>
          <w:sz w:val="20"/>
          <w:szCs w:val="20"/>
        </w:rPr>
        <w:t>powołan</w:t>
      </w:r>
      <w:r w:rsidR="004822E7" w:rsidRPr="00A81593">
        <w:rPr>
          <w:rFonts w:ascii="Calibri Light" w:hAnsi="Calibri Light" w:cs="Calibri Light"/>
          <w:sz w:val="20"/>
          <w:szCs w:val="20"/>
        </w:rPr>
        <w:t>a</w:t>
      </w:r>
      <w:r w:rsidRPr="00A81593">
        <w:rPr>
          <w:rFonts w:ascii="Calibri Light" w:hAnsi="Calibri Light" w:cs="Calibri Light"/>
          <w:sz w:val="20"/>
          <w:szCs w:val="20"/>
        </w:rPr>
        <w:t xml:space="preserve"> przez Zarząd</w:t>
      </w:r>
      <w:r w:rsidR="004822E7" w:rsidRPr="00A81593">
        <w:rPr>
          <w:rFonts w:ascii="Calibri Light" w:hAnsi="Calibri Light" w:cs="Calibri Light"/>
          <w:sz w:val="20"/>
          <w:szCs w:val="20"/>
        </w:rPr>
        <w:t xml:space="preserve"> Powiatu.</w:t>
      </w:r>
    </w:p>
    <w:p w14:paraId="080A16DC" w14:textId="77777777" w:rsidR="00C74CD0" w:rsidRPr="00A81593" w:rsidRDefault="004822E7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Komisja konkursowa opiniuje oferty pod względem</w:t>
      </w:r>
      <w:r w:rsidR="00C16167"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Pr="00A81593">
        <w:rPr>
          <w:rFonts w:ascii="Calibri Light" w:hAnsi="Calibri Light" w:cs="Calibri Light"/>
          <w:sz w:val="20"/>
          <w:szCs w:val="20"/>
        </w:rPr>
        <w:t xml:space="preserve">merytorycznym, </w:t>
      </w:r>
      <w:r w:rsidR="00C16167" w:rsidRPr="00A81593">
        <w:rPr>
          <w:rFonts w:ascii="Calibri Light" w:hAnsi="Calibri Light" w:cs="Calibri Light"/>
          <w:sz w:val="20"/>
          <w:szCs w:val="20"/>
        </w:rPr>
        <w:t>zgodnie z</w:t>
      </w:r>
      <w:r w:rsidRPr="00A81593">
        <w:rPr>
          <w:rFonts w:ascii="Calibri Light" w:hAnsi="Calibri Light" w:cs="Calibri Light"/>
          <w:sz w:val="20"/>
          <w:szCs w:val="20"/>
        </w:rPr>
        <w:t xml:space="preserve"> kryteriami i warunkami wskazanymi </w:t>
      </w:r>
      <w:r w:rsidR="00C16167" w:rsidRPr="00A81593">
        <w:rPr>
          <w:rFonts w:ascii="Calibri Light" w:hAnsi="Calibri Light" w:cs="Calibri Light"/>
          <w:sz w:val="20"/>
          <w:szCs w:val="20"/>
        </w:rPr>
        <w:br/>
      </w:r>
      <w:r w:rsidRPr="00A81593">
        <w:rPr>
          <w:rFonts w:ascii="Calibri Light" w:hAnsi="Calibri Light" w:cs="Calibri Light"/>
          <w:sz w:val="20"/>
          <w:szCs w:val="20"/>
        </w:rPr>
        <w:t>w ogłoszeniu otwartego konkursu ofert</w:t>
      </w:r>
      <w:r w:rsidR="001C4D85" w:rsidRPr="00A81593">
        <w:rPr>
          <w:rFonts w:ascii="Calibri Light" w:hAnsi="Calibri Light" w:cs="Calibri Light"/>
          <w:sz w:val="20"/>
          <w:szCs w:val="20"/>
        </w:rPr>
        <w:t>.</w:t>
      </w:r>
      <w:r w:rsidR="00C74CD0" w:rsidRPr="00A81593">
        <w:rPr>
          <w:rFonts w:ascii="Calibri Light" w:hAnsi="Calibri Light" w:cs="Calibri Light"/>
          <w:sz w:val="20"/>
          <w:szCs w:val="20"/>
        </w:rPr>
        <w:t xml:space="preserve"> </w:t>
      </w:r>
    </w:p>
    <w:p w14:paraId="061BB192" w14:textId="2F2D7F9B" w:rsidR="00343B7A" w:rsidRPr="00A81593" w:rsidRDefault="00343B7A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Na podstawie punktów uzyskanych w ocenie merytorycznej ustalany jest ranking ofert. Komisja sporządza ranking ofert kolejno według uzyskanej liczby pun</w:t>
      </w:r>
      <w:r w:rsidR="00FA68F2" w:rsidRPr="00A81593">
        <w:rPr>
          <w:rFonts w:ascii="Calibri Light" w:hAnsi="Calibri Light" w:cs="Calibri Light"/>
          <w:sz w:val="20"/>
          <w:szCs w:val="20"/>
        </w:rPr>
        <w:t>któw, zaczynając od najwyższej. Z</w:t>
      </w:r>
      <w:r w:rsidRPr="00A81593">
        <w:rPr>
          <w:rFonts w:ascii="Calibri Light" w:hAnsi="Calibri Light" w:cs="Calibri Light"/>
          <w:sz w:val="20"/>
          <w:szCs w:val="20"/>
        </w:rPr>
        <w:t>a ofertę zaopiniowaną pozytywnie uważa się ofertę, która uzysk</w:t>
      </w:r>
      <w:r w:rsidR="005016E6" w:rsidRPr="00A81593">
        <w:rPr>
          <w:rFonts w:ascii="Calibri Light" w:hAnsi="Calibri Light" w:cs="Calibri Light"/>
          <w:sz w:val="20"/>
          <w:szCs w:val="20"/>
        </w:rPr>
        <w:t xml:space="preserve">a </w:t>
      </w:r>
      <w:r w:rsidR="005016E6" w:rsidRPr="00A81593">
        <w:rPr>
          <w:rFonts w:ascii="Calibri Light" w:hAnsi="Calibri Light" w:cs="Calibri Light"/>
          <w:sz w:val="20"/>
          <w:szCs w:val="20"/>
        </w:rPr>
        <w:t>powyżej 60</w:t>
      </w:r>
      <w:r w:rsidR="005016E6"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Pr="00A81593">
        <w:rPr>
          <w:rFonts w:ascii="Calibri Light" w:hAnsi="Calibri Light" w:cs="Calibri Light"/>
          <w:sz w:val="20"/>
          <w:szCs w:val="20"/>
        </w:rPr>
        <w:t>punktów.</w:t>
      </w:r>
      <w:r w:rsidR="000E00A9" w:rsidRPr="00A81593">
        <w:rPr>
          <w:rFonts w:ascii="Calibri Light" w:hAnsi="Calibri Light" w:cs="Calibri Light"/>
          <w:sz w:val="20"/>
          <w:szCs w:val="20"/>
        </w:rPr>
        <w:t xml:space="preserve"> Komisja przedkłada Zarządowi Powiatu Mieleckiego propozycje wyboru ofert.</w:t>
      </w:r>
    </w:p>
    <w:p w14:paraId="6F77D1A1" w14:textId="77777777" w:rsidR="00C74CD0" w:rsidRPr="00A81593" w:rsidRDefault="00C74CD0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Członkowie komisji konkursowej biorący udział w ocenie ofert składają oświadczenie o braku powiązań z podmiotami ubiegającymi się o udzielenie dotacji. Członek komisji konkursowej </w:t>
      </w:r>
      <w:r w:rsidR="00C16167" w:rsidRPr="00A81593">
        <w:rPr>
          <w:rFonts w:ascii="Calibri Light" w:hAnsi="Calibri Light" w:cs="Calibri Light"/>
          <w:sz w:val="20"/>
          <w:szCs w:val="20"/>
        </w:rPr>
        <w:t>niespełniający</w:t>
      </w:r>
      <w:r w:rsidRPr="00A81593">
        <w:rPr>
          <w:rFonts w:ascii="Calibri Light" w:hAnsi="Calibri Light" w:cs="Calibri Light"/>
          <w:sz w:val="20"/>
          <w:szCs w:val="20"/>
        </w:rPr>
        <w:t xml:space="preserve"> kryterium bezstronności podlega wykluczeniu z prac komisji.   </w:t>
      </w:r>
    </w:p>
    <w:p w14:paraId="62B1F20A" w14:textId="77777777" w:rsidR="007A7521" w:rsidRPr="00A81593" w:rsidRDefault="00C74CD0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Wyboru ofert dokonuje się w oparciu o </w:t>
      </w:r>
      <w:r w:rsidR="007A7521" w:rsidRPr="00A81593">
        <w:rPr>
          <w:rFonts w:ascii="Calibri Light" w:hAnsi="Calibri Light" w:cs="Calibri Light"/>
          <w:sz w:val="20"/>
          <w:szCs w:val="20"/>
        </w:rPr>
        <w:t>kryteria</w:t>
      </w:r>
      <w:r w:rsidRPr="00A81593">
        <w:rPr>
          <w:rFonts w:ascii="Calibri Light" w:hAnsi="Calibri Light" w:cs="Calibri Light"/>
          <w:sz w:val="20"/>
          <w:szCs w:val="20"/>
        </w:rPr>
        <w:t xml:space="preserve"> określone w art. 15 ust. 1 ustawy z dnia 24 kwietnia 2003 roku </w:t>
      </w:r>
      <w:r w:rsidRPr="00A81593">
        <w:rPr>
          <w:rFonts w:ascii="Calibri Light" w:hAnsi="Calibri Light" w:cs="Calibri Light"/>
          <w:sz w:val="20"/>
          <w:szCs w:val="20"/>
        </w:rPr>
        <w:br/>
        <w:t>o działalności pożytku publicznego i o wolontariacie (</w:t>
      </w:r>
      <w:r w:rsidR="00A302B0" w:rsidRPr="00A81593">
        <w:rPr>
          <w:rFonts w:ascii="Calibri Light" w:hAnsi="Calibri Light" w:cs="Calibri Light"/>
          <w:i/>
          <w:sz w:val="20"/>
          <w:szCs w:val="20"/>
        </w:rPr>
        <w:t>tekst jedn. Dz. U. z 2020 roku, poz. 1057</w:t>
      </w:r>
      <w:r w:rsidRPr="00A81593">
        <w:rPr>
          <w:rFonts w:ascii="Calibri Light" w:hAnsi="Calibri Light" w:cs="Calibri Light"/>
          <w:i/>
          <w:sz w:val="20"/>
          <w:szCs w:val="20"/>
        </w:rPr>
        <w:t xml:space="preserve"> z </w:t>
      </w:r>
      <w:proofErr w:type="spellStart"/>
      <w:r w:rsidRPr="00A81593">
        <w:rPr>
          <w:rFonts w:ascii="Calibri Light" w:hAnsi="Calibri Light" w:cs="Calibri Light"/>
          <w:i/>
          <w:sz w:val="20"/>
          <w:szCs w:val="20"/>
        </w:rPr>
        <w:t>późn</w:t>
      </w:r>
      <w:proofErr w:type="spellEnd"/>
      <w:r w:rsidRPr="00A81593">
        <w:rPr>
          <w:rFonts w:ascii="Calibri Light" w:hAnsi="Calibri Light" w:cs="Calibri Light"/>
          <w:i/>
          <w:sz w:val="20"/>
          <w:szCs w:val="20"/>
        </w:rPr>
        <w:t>. zm.</w:t>
      </w:r>
      <w:r w:rsidRPr="00A81593">
        <w:rPr>
          <w:rFonts w:ascii="Calibri Light" w:hAnsi="Calibri Light" w:cs="Calibri Light"/>
          <w:sz w:val="20"/>
          <w:szCs w:val="20"/>
        </w:rPr>
        <w:t>)</w:t>
      </w:r>
      <w:r w:rsidR="00D34A3D" w:rsidRPr="00A81593">
        <w:rPr>
          <w:rFonts w:ascii="Calibri Light" w:hAnsi="Calibri Light" w:cs="Calibri Light"/>
          <w:sz w:val="20"/>
          <w:szCs w:val="20"/>
        </w:rPr>
        <w:t xml:space="preserve">. </w:t>
      </w:r>
    </w:p>
    <w:p w14:paraId="5F9F60D8" w14:textId="77777777" w:rsidR="00DF0AD7" w:rsidRPr="00A81593" w:rsidRDefault="00DF0AD7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lastRenderedPageBreak/>
        <w:t>Oferta nie podlega ocenie</w:t>
      </w:r>
      <w:r w:rsidR="004115B6" w:rsidRPr="00A81593">
        <w:rPr>
          <w:rFonts w:ascii="Calibri Light" w:hAnsi="Calibri Light" w:cs="Calibri Light"/>
          <w:sz w:val="20"/>
          <w:szCs w:val="20"/>
        </w:rPr>
        <w:t xml:space="preserve"> merytorycznej</w:t>
      </w:r>
      <w:r w:rsidRPr="00A81593">
        <w:rPr>
          <w:rFonts w:ascii="Calibri Light" w:hAnsi="Calibri Light" w:cs="Calibri Light"/>
          <w:sz w:val="20"/>
          <w:szCs w:val="20"/>
        </w:rPr>
        <w:t xml:space="preserve"> i zostaje odrzucona z powodu m.in. następujących błędów formalnych:</w:t>
      </w:r>
    </w:p>
    <w:p w14:paraId="005317F0" w14:textId="77777777" w:rsidR="006C6772" w:rsidRPr="00A81593" w:rsidRDefault="006C6772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oferty po t</w:t>
      </w:r>
      <w:r w:rsidR="00327F4F" w:rsidRPr="00A81593">
        <w:rPr>
          <w:rFonts w:ascii="Calibri Light" w:hAnsi="Calibri Light" w:cs="Calibri Light"/>
          <w:sz w:val="20"/>
          <w:szCs w:val="20"/>
        </w:rPr>
        <w:t>erminie określonym w ogłoszeniu,</w:t>
      </w:r>
    </w:p>
    <w:p w14:paraId="0ECA0105" w14:textId="77777777" w:rsidR="00B01F36" w:rsidRPr="00A81593" w:rsidRDefault="00B01F36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koperty opisanej niezgodnie z warunkam</w:t>
      </w:r>
      <w:r w:rsidR="00327F4F" w:rsidRPr="00A81593">
        <w:rPr>
          <w:rFonts w:ascii="Calibri Light" w:hAnsi="Calibri Light" w:cs="Calibri Light"/>
          <w:sz w:val="20"/>
          <w:szCs w:val="20"/>
        </w:rPr>
        <w:t>i konkursu,</w:t>
      </w:r>
    </w:p>
    <w:p w14:paraId="7695E472" w14:textId="77777777" w:rsidR="00D631DE" w:rsidRPr="00A81593" w:rsidRDefault="00D631DE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niewypełnienie wszystkich punktów formularza oferty (w miejscach, które nie dotyczą oferenta należy wpisać: </w:t>
      </w:r>
      <w:r w:rsidRPr="00A81593">
        <w:rPr>
          <w:rFonts w:ascii="Calibri Light" w:hAnsi="Calibri Light" w:cs="Calibri Light"/>
          <w:i/>
          <w:iCs/>
          <w:sz w:val="20"/>
          <w:szCs w:val="20"/>
        </w:rPr>
        <w:t>nie dotyczy</w:t>
      </w:r>
      <w:r w:rsidR="00327F4F" w:rsidRPr="00A81593">
        <w:rPr>
          <w:rFonts w:ascii="Calibri Light" w:hAnsi="Calibri Light" w:cs="Calibri Light"/>
          <w:sz w:val="20"/>
          <w:szCs w:val="20"/>
        </w:rPr>
        <w:t>),</w:t>
      </w:r>
    </w:p>
    <w:p w14:paraId="6F69EA7F" w14:textId="77777777" w:rsidR="00DF0AD7" w:rsidRPr="00A81593" w:rsidRDefault="00DF0AD7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złożenie oferty w sposób niezgodny z </w:t>
      </w:r>
      <w:r w:rsidR="009426EC" w:rsidRPr="00A81593">
        <w:rPr>
          <w:rFonts w:ascii="Calibri Light" w:hAnsi="Calibri Light" w:cs="Calibri Light"/>
          <w:sz w:val="20"/>
          <w:szCs w:val="20"/>
        </w:rPr>
        <w:t xml:space="preserve">celami i założeniami </w:t>
      </w:r>
      <w:r w:rsidR="00327F4F" w:rsidRPr="00A81593">
        <w:rPr>
          <w:rFonts w:ascii="Calibri Light" w:hAnsi="Calibri Light" w:cs="Calibri Light"/>
          <w:sz w:val="20"/>
          <w:szCs w:val="20"/>
        </w:rPr>
        <w:t>konkursu,</w:t>
      </w:r>
    </w:p>
    <w:p w14:paraId="4D55EA92" w14:textId="77777777" w:rsidR="00DF0AD7" w:rsidRPr="00A81593" w:rsidRDefault="00DF0AD7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oferty na niewłaściwym formularzu, innym niż okr</w:t>
      </w:r>
      <w:r w:rsidR="00327F4F" w:rsidRPr="00A81593">
        <w:rPr>
          <w:rFonts w:ascii="Calibri Light" w:hAnsi="Calibri Light" w:cs="Calibri Light"/>
          <w:sz w:val="20"/>
          <w:szCs w:val="20"/>
        </w:rPr>
        <w:t>eślony w ogłoszeniu o konkursie,</w:t>
      </w:r>
    </w:p>
    <w:p w14:paraId="7414B42F" w14:textId="77777777" w:rsidR="00EC7DB4" w:rsidRPr="00A81593" w:rsidRDefault="00DF0AD7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ofe</w:t>
      </w:r>
      <w:r w:rsidR="00363584" w:rsidRPr="00A81593">
        <w:rPr>
          <w:rFonts w:ascii="Calibri Light" w:hAnsi="Calibri Light" w:cs="Calibri Light"/>
          <w:sz w:val="20"/>
          <w:szCs w:val="20"/>
        </w:rPr>
        <w:t>rty przez podmiot nieuprawniony</w:t>
      </w:r>
      <w:r w:rsidR="00EC7DB4" w:rsidRPr="00A81593">
        <w:rPr>
          <w:rFonts w:ascii="Calibri Light" w:hAnsi="Calibri Light" w:cs="Calibri Light"/>
          <w:sz w:val="20"/>
          <w:szCs w:val="20"/>
        </w:rPr>
        <w:t>,</w:t>
      </w:r>
    </w:p>
    <w:p w14:paraId="59516469" w14:textId="77777777" w:rsidR="00DF0AD7" w:rsidRPr="00A81593" w:rsidRDefault="00EC7DB4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złożenie oferty </w:t>
      </w:r>
      <w:r w:rsidR="00C16167" w:rsidRPr="00A81593">
        <w:rPr>
          <w:rFonts w:ascii="Calibri Light" w:hAnsi="Calibri Light" w:cs="Calibri Light"/>
          <w:sz w:val="20"/>
          <w:szCs w:val="20"/>
        </w:rPr>
        <w:t>za</w:t>
      </w:r>
      <w:r w:rsidR="00363584" w:rsidRPr="00A81593">
        <w:rPr>
          <w:rFonts w:ascii="Calibri Light" w:hAnsi="Calibri Light" w:cs="Calibri Light"/>
          <w:sz w:val="20"/>
          <w:szCs w:val="20"/>
        </w:rPr>
        <w:t xml:space="preserve"> pośr</w:t>
      </w:r>
      <w:r w:rsidR="00327F4F" w:rsidRPr="00A81593">
        <w:rPr>
          <w:rFonts w:ascii="Calibri Light" w:hAnsi="Calibri Light" w:cs="Calibri Light"/>
          <w:sz w:val="20"/>
          <w:szCs w:val="20"/>
        </w:rPr>
        <w:t>ednictwem poczty elektronicznej,</w:t>
      </w:r>
    </w:p>
    <w:p w14:paraId="2285FB5E" w14:textId="77777777" w:rsidR="00DF0AD7" w:rsidRPr="00A81593" w:rsidRDefault="00DF0AD7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oferty zawierającej brak jednoznacznie</w:t>
      </w:r>
      <w:r w:rsidR="00327F4F" w:rsidRPr="00A81593">
        <w:rPr>
          <w:rFonts w:ascii="Calibri Light" w:hAnsi="Calibri Light" w:cs="Calibri Light"/>
          <w:sz w:val="20"/>
          <w:szCs w:val="20"/>
        </w:rPr>
        <w:t xml:space="preserve"> zdefiniowanego zakresu zadania,</w:t>
      </w:r>
    </w:p>
    <w:p w14:paraId="09091C38" w14:textId="77777777" w:rsidR="00DF0AD7" w:rsidRPr="00A81593" w:rsidRDefault="00DF0AD7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oferty niepodpisanej przez osoby upoważnione do tego zgodnie z zapisami statutu i aktualn</w:t>
      </w:r>
      <w:r w:rsidR="005F2F87" w:rsidRPr="00A81593">
        <w:rPr>
          <w:rFonts w:ascii="Calibri Light" w:hAnsi="Calibri Light" w:cs="Calibri Light"/>
          <w:sz w:val="20"/>
          <w:szCs w:val="20"/>
        </w:rPr>
        <w:t xml:space="preserve">ym wypisem z </w:t>
      </w:r>
      <w:r w:rsidRPr="00A81593">
        <w:rPr>
          <w:rFonts w:ascii="Calibri Light" w:hAnsi="Calibri Light" w:cs="Calibri Light"/>
          <w:sz w:val="20"/>
          <w:szCs w:val="20"/>
        </w:rPr>
        <w:t>Krajowego Rejestru Sądowego (KRS) lu</w:t>
      </w:r>
      <w:r w:rsidR="00327F4F" w:rsidRPr="00A81593">
        <w:rPr>
          <w:rFonts w:ascii="Calibri Light" w:hAnsi="Calibri Light" w:cs="Calibri Light"/>
          <w:sz w:val="20"/>
          <w:szCs w:val="20"/>
        </w:rPr>
        <w:t>b innym rejestrem lub ewidencją,</w:t>
      </w:r>
    </w:p>
    <w:p w14:paraId="3D8C465E" w14:textId="77777777" w:rsidR="001200DB" w:rsidRPr="00A81593" w:rsidRDefault="00ED7F07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złożenie oferty bez </w:t>
      </w:r>
      <w:r w:rsidR="001200DB" w:rsidRPr="00A81593">
        <w:rPr>
          <w:rFonts w:ascii="Calibri Light" w:hAnsi="Calibri Light" w:cs="Calibri Light"/>
          <w:sz w:val="20"/>
          <w:szCs w:val="20"/>
        </w:rPr>
        <w:t>załącznik</w:t>
      </w:r>
      <w:r w:rsidRPr="00A81593">
        <w:rPr>
          <w:rFonts w:ascii="Calibri Light" w:hAnsi="Calibri Light" w:cs="Calibri Light"/>
          <w:sz w:val="20"/>
          <w:szCs w:val="20"/>
        </w:rPr>
        <w:t>ów</w:t>
      </w:r>
      <w:r w:rsidR="001200DB" w:rsidRPr="00A81593">
        <w:rPr>
          <w:rFonts w:ascii="Calibri Light" w:hAnsi="Calibri Light" w:cs="Calibri Light"/>
          <w:sz w:val="20"/>
          <w:szCs w:val="20"/>
        </w:rPr>
        <w:t xml:space="preserve"> (jeżeli są wymagane)</w:t>
      </w:r>
      <w:r w:rsidRPr="00A81593">
        <w:rPr>
          <w:rFonts w:ascii="Calibri Light" w:hAnsi="Calibri Light" w:cs="Calibri Light"/>
          <w:sz w:val="20"/>
          <w:szCs w:val="20"/>
        </w:rPr>
        <w:t>,</w:t>
      </w:r>
    </w:p>
    <w:p w14:paraId="49745C90" w14:textId="77777777" w:rsidR="00B25DD2" w:rsidRPr="00A81593" w:rsidRDefault="008C3B1C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złożenie niepoprawnej kalkulacji</w:t>
      </w:r>
      <w:r w:rsidR="00B25DD2" w:rsidRPr="00A81593">
        <w:rPr>
          <w:rFonts w:ascii="Calibri Light" w:hAnsi="Calibri Light" w:cs="Calibri Light"/>
          <w:sz w:val="20"/>
          <w:szCs w:val="20"/>
        </w:rPr>
        <w:t xml:space="preserve"> przewidywanych kosztów realizacji zadania</w:t>
      </w:r>
      <w:r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="00B25DD2" w:rsidRPr="00A81593">
        <w:rPr>
          <w:rFonts w:ascii="Calibri Light" w:hAnsi="Calibri Light" w:cs="Calibri Light"/>
          <w:sz w:val="20"/>
          <w:szCs w:val="20"/>
        </w:rPr>
        <w:t>po</w:t>
      </w:r>
      <w:r w:rsidR="00327F4F" w:rsidRPr="00A81593">
        <w:rPr>
          <w:rFonts w:ascii="Calibri Light" w:hAnsi="Calibri Light" w:cs="Calibri Light"/>
          <w:sz w:val="20"/>
          <w:szCs w:val="20"/>
        </w:rPr>
        <w:t>d względem formalno-rachunkowym,</w:t>
      </w:r>
    </w:p>
    <w:p w14:paraId="100FE70B" w14:textId="77777777" w:rsidR="00B25DD2" w:rsidRPr="00A81593" w:rsidRDefault="002C2AE5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nie </w:t>
      </w:r>
      <w:r w:rsidR="00C16167" w:rsidRPr="00A81593">
        <w:rPr>
          <w:rFonts w:ascii="Calibri Light" w:hAnsi="Calibri Light" w:cs="Calibri Light"/>
          <w:sz w:val="20"/>
          <w:szCs w:val="20"/>
        </w:rPr>
        <w:t>złożenie</w:t>
      </w:r>
      <w:r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="00B25DD2" w:rsidRPr="00A81593">
        <w:rPr>
          <w:rFonts w:ascii="Calibri Light" w:hAnsi="Calibri Light" w:cs="Calibri Light"/>
          <w:sz w:val="20"/>
          <w:szCs w:val="20"/>
        </w:rPr>
        <w:t>oświadcze</w:t>
      </w:r>
      <w:r w:rsidRPr="00A81593">
        <w:rPr>
          <w:rFonts w:ascii="Calibri Light" w:hAnsi="Calibri Light" w:cs="Calibri Light"/>
          <w:sz w:val="20"/>
          <w:szCs w:val="20"/>
        </w:rPr>
        <w:t>ń</w:t>
      </w:r>
      <w:r w:rsidR="00B25DD2" w:rsidRPr="00A81593">
        <w:rPr>
          <w:rFonts w:ascii="Calibri Light" w:hAnsi="Calibri Light" w:cs="Calibri Light"/>
          <w:sz w:val="20"/>
          <w:szCs w:val="20"/>
        </w:rPr>
        <w:t xml:space="preserve">, </w:t>
      </w:r>
      <w:r w:rsidR="00B73B13" w:rsidRPr="00A81593">
        <w:rPr>
          <w:rFonts w:ascii="Calibri Light" w:hAnsi="Calibri Light" w:cs="Calibri Light"/>
          <w:sz w:val="20"/>
          <w:szCs w:val="20"/>
        </w:rPr>
        <w:t xml:space="preserve">zawartych </w:t>
      </w:r>
      <w:r w:rsidR="00B25DD2" w:rsidRPr="00A81593">
        <w:rPr>
          <w:rFonts w:ascii="Calibri Light" w:hAnsi="Calibri Light" w:cs="Calibri Light"/>
          <w:sz w:val="20"/>
          <w:szCs w:val="20"/>
        </w:rPr>
        <w:t xml:space="preserve">na ostatniej stronie oferty, poprzez zakreślenie lub wykreślenie </w:t>
      </w:r>
      <w:r w:rsidR="005034A7" w:rsidRPr="00A81593">
        <w:rPr>
          <w:rFonts w:ascii="Calibri Light" w:hAnsi="Calibri Light" w:cs="Calibri Light"/>
          <w:sz w:val="20"/>
          <w:szCs w:val="20"/>
        </w:rPr>
        <w:br/>
      </w:r>
      <w:r w:rsidR="00B25DD2" w:rsidRPr="00A81593">
        <w:rPr>
          <w:rFonts w:ascii="Calibri Light" w:hAnsi="Calibri Light" w:cs="Calibri Light"/>
          <w:sz w:val="20"/>
          <w:szCs w:val="20"/>
        </w:rPr>
        <w:t xml:space="preserve">i </w:t>
      </w:r>
      <w:r w:rsidR="00327F4F" w:rsidRPr="00A81593">
        <w:rPr>
          <w:rFonts w:ascii="Calibri Light" w:hAnsi="Calibri Light" w:cs="Calibri Light"/>
          <w:sz w:val="20"/>
          <w:szCs w:val="20"/>
        </w:rPr>
        <w:t>uzupełnienie właściwych pozycji,</w:t>
      </w:r>
    </w:p>
    <w:p w14:paraId="4D1F4598" w14:textId="77777777" w:rsidR="00697118" w:rsidRPr="00A81593" w:rsidRDefault="00774411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niezgodności </w:t>
      </w:r>
      <w:r w:rsidR="00697118" w:rsidRPr="00A81593">
        <w:rPr>
          <w:rFonts w:ascii="Calibri Light" w:hAnsi="Calibri Light" w:cs="Calibri Light"/>
          <w:sz w:val="20"/>
          <w:szCs w:val="20"/>
        </w:rPr>
        <w:t>działalnoś</w:t>
      </w:r>
      <w:r w:rsidRPr="00A81593">
        <w:rPr>
          <w:rFonts w:ascii="Calibri Light" w:hAnsi="Calibri Light" w:cs="Calibri Light"/>
          <w:sz w:val="20"/>
          <w:szCs w:val="20"/>
        </w:rPr>
        <w:t xml:space="preserve">ci </w:t>
      </w:r>
      <w:r w:rsidR="00697118" w:rsidRPr="00A81593">
        <w:rPr>
          <w:rFonts w:ascii="Calibri Light" w:hAnsi="Calibri Light" w:cs="Calibri Light"/>
          <w:sz w:val="20"/>
          <w:szCs w:val="20"/>
        </w:rPr>
        <w:t>statutow</w:t>
      </w:r>
      <w:r w:rsidRPr="00A81593">
        <w:rPr>
          <w:rFonts w:ascii="Calibri Light" w:hAnsi="Calibri Light" w:cs="Calibri Light"/>
          <w:sz w:val="20"/>
          <w:szCs w:val="20"/>
        </w:rPr>
        <w:t xml:space="preserve">ej </w:t>
      </w:r>
      <w:r w:rsidR="00697118" w:rsidRPr="00A81593">
        <w:rPr>
          <w:rFonts w:ascii="Calibri Light" w:hAnsi="Calibri Light" w:cs="Calibri Light"/>
          <w:sz w:val="20"/>
          <w:szCs w:val="20"/>
        </w:rPr>
        <w:t>(nieodpłatn</w:t>
      </w:r>
      <w:r w:rsidR="00D34A3D" w:rsidRPr="00A81593">
        <w:rPr>
          <w:rFonts w:ascii="Calibri Light" w:hAnsi="Calibri Light" w:cs="Calibri Light"/>
          <w:sz w:val="20"/>
          <w:szCs w:val="20"/>
        </w:rPr>
        <w:t>ej l</w:t>
      </w:r>
      <w:r w:rsidR="00697118" w:rsidRPr="00A81593">
        <w:rPr>
          <w:rFonts w:ascii="Calibri Light" w:hAnsi="Calibri Light" w:cs="Calibri Light"/>
          <w:sz w:val="20"/>
          <w:szCs w:val="20"/>
        </w:rPr>
        <w:t>ub odpłatn</w:t>
      </w:r>
      <w:r w:rsidRPr="00A81593">
        <w:rPr>
          <w:rFonts w:ascii="Calibri Light" w:hAnsi="Calibri Light" w:cs="Calibri Light"/>
          <w:sz w:val="20"/>
          <w:szCs w:val="20"/>
        </w:rPr>
        <w:t>ej</w:t>
      </w:r>
      <w:r w:rsidR="00697118" w:rsidRPr="00A81593">
        <w:rPr>
          <w:rFonts w:ascii="Calibri Light" w:hAnsi="Calibri Light" w:cs="Calibri Light"/>
          <w:sz w:val="20"/>
          <w:szCs w:val="20"/>
        </w:rPr>
        <w:t xml:space="preserve">) </w:t>
      </w:r>
      <w:r w:rsidR="00BB3989" w:rsidRPr="00A81593">
        <w:rPr>
          <w:rFonts w:ascii="Calibri Light" w:hAnsi="Calibri Light" w:cs="Calibri Light"/>
          <w:sz w:val="20"/>
          <w:szCs w:val="20"/>
        </w:rPr>
        <w:t>o</w:t>
      </w:r>
      <w:r w:rsidR="00697118" w:rsidRPr="00A81593">
        <w:rPr>
          <w:rFonts w:ascii="Calibri Light" w:hAnsi="Calibri Light" w:cs="Calibri Light"/>
          <w:sz w:val="20"/>
          <w:szCs w:val="20"/>
        </w:rPr>
        <w:t>ferenta z dziedziną zadania publiczneg</w:t>
      </w:r>
      <w:r w:rsidR="00327F4F" w:rsidRPr="00A81593">
        <w:rPr>
          <w:rFonts w:ascii="Calibri Light" w:hAnsi="Calibri Light" w:cs="Calibri Light"/>
          <w:sz w:val="20"/>
          <w:szCs w:val="20"/>
        </w:rPr>
        <w:t>o będącego przedmiotem konkursu,</w:t>
      </w:r>
    </w:p>
    <w:p w14:paraId="43BDC5B0" w14:textId="77777777" w:rsidR="005034A7" w:rsidRPr="00A81593" w:rsidRDefault="008C3B1C" w:rsidP="002F3398">
      <w:pPr>
        <w:pStyle w:val="Akapitzlist"/>
        <w:numPr>
          <w:ilvl w:val="0"/>
          <w:numId w:val="15"/>
        </w:numPr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nie</w:t>
      </w:r>
      <w:r w:rsidR="001E6DEE" w:rsidRPr="00A81593">
        <w:rPr>
          <w:rFonts w:ascii="Calibri Light" w:hAnsi="Calibri Light" w:cs="Calibri Light"/>
          <w:sz w:val="20"/>
          <w:szCs w:val="20"/>
        </w:rPr>
        <w:t xml:space="preserve">zgodności </w:t>
      </w:r>
      <w:r w:rsidR="00697118" w:rsidRPr="00A81593">
        <w:rPr>
          <w:rFonts w:ascii="Calibri Light" w:hAnsi="Calibri Light" w:cs="Calibri Light"/>
          <w:sz w:val="20"/>
          <w:szCs w:val="20"/>
        </w:rPr>
        <w:t>wnioskowan</w:t>
      </w:r>
      <w:r w:rsidR="001E6DEE" w:rsidRPr="00A81593">
        <w:rPr>
          <w:rFonts w:ascii="Calibri Light" w:hAnsi="Calibri Light" w:cs="Calibri Light"/>
          <w:sz w:val="20"/>
          <w:szCs w:val="20"/>
        </w:rPr>
        <w:t xml:space="preserve">ej kwoty </w:t>
      </w:r>
      <w:r w:rsidR="00697118" w:rsidRPr="00A81593">
        <w:rPr>
          <w:rFonts w:ascii="Calibri Light" w:hAnsi="Calibri Light" w:cs="Calibri Light"/>
          <w:sz w:val="20"/>
          <w:szCs w:val="20"/>
        </w:rPr>
        <w:t>dotacji</w:t>
      </w:r>
      <w:r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="00697118" w:rsidRPr="00A81593">
        <w:rPr>
          <w:rFonts w:ascii="Calibri Light" w:hAnsi="Calibri Light" w:cs="Calibri Light"/>
          <w:sz w:val="20"/>
          <w:szCs w:val="20"/>
        </w:rPr>
        <w:t xml:space="preserve">z limitami wyznaczonymi w ogłoszeniu w części </w:t>
      </w:r>
      <w:r w:rsidR="005034A7" w:rsidRPr="00A81593">
        <w:rPr>
          <w:rFonts w:ascii="Calibri Light" w:hAnsi="Calibri Light" w:cs="Calibri Light"/>
          <w:sz w:val="20"/>
          <w:szCs w:val="20"/>
        </w:rPr>
        <w:t xml:space="preserve">III </w:t>
      </w:r>
      <w:r w:rsidR="005034A7" w:rsidRPr="00A81593">
        <w:rPr>
          <w:rFonts w:ascii="Calibri Light" w:hAnsi="Calibri Light" w:cs="Calibri Light"/>
          <w:i/>
          <w:sz w:val="20"/>
          <w:szCs w:val="20"/>
        </w:rPr>
        <w:t>TERMIN</w:t>
      </w:r>
      <w:r w:rsidR="000E75D4" w:rsidRPr="00A81593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5034A7" w:rsidRPr="00A81593">
        <w:rPr>
          <w:rFonts w:ascii="Calibri Light" w:hAnsi="Calibri Light" w:cs="Calibri Light"/>
          <w:i/>
          <w:sz w:val="20"/>
          <w:szCs w:val="20"/>
        </w:rPr>
        <w:t>I WARUNKI REALIZACJI ZADANIA</w:t>
      </w:r>
      <w:r w:rsidR="00327F4F" w:rsidRPr="00A81593">
        <w:rPr>
          <w:rFonts w:ascii="Calibri Light" w:hAnsi="Calibri Light" w:cs="Calibri Light"/>
          <w:i/>
          <w:sz w:val="20"/>
          <w:szCs w:val="20"/>
        </w:rPr>
        <w:t>,</w:t>
      </w:r>
    </w:p>
    <w:p w14:paraId="6255D93C" w14:textId="77777777" w:rsidR="000D1D18" w:rsidRPr="00A81593" w:rsidRDefault="007A18EE" w:rsidP="002F3398">
      <w:pPr>
        <w:pStyle w:val="Akapitzlist"/>
        <w:numPr>
          <w:ilvl w:val="0"/>
          <w:numId w:val="1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złożenie </w:t>
      </w:r>
      <w:r w:rsidR="00DC030C" w:rsidRPr="00A81593">
        <w:rPr>
          <w:rFonts w:ascii="Calibri Light" w:hAnsi="Calibri Light" w:cs="Calibri Light"/>
          <w:sz w:val="20"/>
          <w:szCs w:val="20"/>
        </w:rPr>
        <w:t>większej ilości ofert.</w:t>
      </w:r>
    </w:p>
    <w:p w14:paraId="127BCD02" w14:textId="77777777" w:rsidR="00697118" w:rsidRPr="00A81593" w:rsidRDefault="00697118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Zarząd Powiatu Mieleckiego, w drodze Uchwały, powołuje komisję konkursową w celu opiniowania złożonych ofert.</w:t>
      </w:r>
    </w:p>
    <w:p w14:paraId="32748305" w14:textId="18C2E197" w:rsidR="0085024F" w:rsidRPr="00A81593" w:rsidRDefault="00443D41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Tryb powoływania i zasady działania komisji konkursowych do opiniowania ofert w otwartych konkursach został określony w </w:t>
      </w:r>
      <w:r w:rsidR="00DC045E" w:rsidRPr="00A81593">
        <w:rPr>
          <w:rFonts w:ascii="Calibri Light" w:hAnsi="Calibri Light" w:cs="Calibri Light"/>
          <w:sz w:val="20"/>
          <w:szCs w:val="20"/>
        </w:rPr>
        <w:t xml:space="preserve">Uchwale </w:t>
      </w:r>
      <w:r w:rsidR="00AE23E5" w:rsidRPr="00A81593">
        <w:rPr>
          <w:rFonts w:ascii="Calibri Light" w:hAnsi="Calibri Light" w:cs="Calibri Light"/>
          <w:sz w:val="20"/>
          <w:szCs w:val="20"/>
        </w:rPr>
        <w:t xml:space="preserve">Nr </w:t>
      </w:r>
      <w:r w:rsidR="005F771C" w:rsidRPr="00A81593">
        <w:rPr>
          <w:rFonts w:ascii="Calibri Light" w:hAnsi="Calibri Light" w:cs="Calibri Light"/>
          <w:sz w:val="20"/>
          <w:szCs w:val="20"/>
        </w:rPr>
        <w:t>XXXVI</w:t>
      </w:r>
      <w:r w:rsidR="002B3134" w:rsidRPr="00A81593">
        <w:rPr>
          <w:rFonts w:ascii="Calibri Light" w:hAnsi="Calibri Light" w:cs="Calibri Light"/>
          <w:sz w:val="20"/>
          <w:szCs w:val="20"/>
        </w:rPr>
        <w:t>/</w:t>
      </w:r>
      <w:r w:rsidR="005F771C" w:rsidRPr="00A81593">
        <w:rPr>
          <w:rFonts w:ascii="Calibri Light" w:hAnsi="Calibri Light" w:cs="Calibri Light"/>
          <w:sz w:val="20"/>
          <w:szCs w:val="20"/>
        </w:rPr>
        <w:t>3</w:t>
      </w:r>
      <w:r w:rsidR="002B3134" w:rsidRPr="00A81593">
        <w:rPr>
          <w:rFonts w:ascii="Calibri Light" w:hAnsi="Calibri Light" w:cs="Calibri Light"/>
          <w:sz w:val="20"/>
          <w:szCs w:val="20"/>
        </w:rPr>
        <w:t>1</w:t>
      </w:r>
      <w:r w:rsidR="005F771C" w:rsidRPr="00A81593">
        <w:rPr>
          <w:rFonts w:ascii="Calibri Light" w:hAnsi="Calibri Light" w:cs="Calibri Light"/>
          <w:sz w:val="20"/>
          <w:szCs w:val="20"/>
        </w:rPr>
        <w:t>8</w:t>
      </w:r>
      <w:r w:rsidR="002B3134" w:rsidRPr="00A81593">
        <w:rPr>
          <w:rFonts w:ascii="Calibri Light" w:hAnsi="Calibri Light" w:cs="Calibri Light"/>
          <w:sz w:val="20"/>
          <w:szCs w:val="20"/>
        </w:rPr>
        <w:t>/202</w:t>
      </w:r>
      <w:r w:rsidR="005F771C" w:rsidRPr="00A81593">
        <w:rPr>
          <w:rFonts w:ascii="Calibri Light" w:hAnsi="Calibri Light" w:cs="Calibri Light"/>
          <w:sz w:val="20"/>
          <w:szCs w:val="20"/>
        </w:rPr>
        <w:t>1</w:t>
      </w:r>
      <w:r w:rsidR="002B3134"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="00DC045E" w:rsidRPr="00A81593">
        <w:rPr>
          <w:rFonts w:ascii="Calibri Light" w:hAnsi="Calibri Light" w:cs="Calibri Light"/>
          <w:sz w:val="20"/>
          <w:szCs w:val="20"/>
        </w:rPr>
        <w:t>Ra</w:t>
      </w:r>
      <w:r w:rsidR="00A921CB" w:rsidRPr="00A81593">
        <w:rPr>
          <w:rFonts w:ascii="Calibri Light" w:hAnsi="Calibri Light" w:cs="Calibri Light"/>
          <w:sz w:val="20"/>
          <w:szCs w:val="20"/>
        </w:rPr>
        <w:t>dy Powiatu Mieleckiego z dnia 2</w:t>
      </w:r>
      <w:r w:rsidR="005F771C" w:rsidRPr="00A81593">
        <w:rPr>
          <w:rFonts w:ascii="Calibri Light" w:hAnsi="Calibri Light" w:cs="Calibri Light"/>
          <w:sz w:val="20"/>
          <w:szCs w:val="20"/>
        </w:rPr>
        <w:t>9</w:t>
      </w:r>
      <w:r w:rsidR="00DC045E" w:rsidRPr="00A81593">
        <w:rPr>
          <w:rFonts w:ascii="Calibri Light" w:hAnsi="Calibri Light" w:cs="Calibri Light"/>
          <w:sz w:val="20"/>
          <w:szCs w:val="20"/>
        </w:rPr>
        <w:t xml:space="preserve"> listopada 20</w:t>
      </w:r>
      <w:r w:rsidR="00AE23E5" w:rsidRPr="00A81593">
        <w:rPr>
          <w:rFonts w:ascii="Calibri Light" w:hAnsi="Calibri Light" w:cs="Calibri Light"/>
          <w:sz w:val="20"/>
          <w:szCs w:val="20"/>
        </w:rPr>
        <w:t>2</w:t>
      </w:r>
      <w:r w:rsidR="005F771C" w:rsidRPr="00A81593">
        <w:rPr>
          <w:rFonts w:ascii="Calibri Light" w:hAnsi="Calibri Light" w:cs="Calibri Light"/>
          <w:sz w:val="20"/>
          <w:szCs w:val="20"/>
        </w:rPr>
        <w:t>1</w:t>
      </w:r>
      <w:r w:rsidR="00AE23E5"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="00DC045E" w:rsidRPr="00A81593">
        <w:rPr>
          <w:rFonts w:ascii="Calibri Light" w:hAnsi="Calibri Light" w:cs="Calibri Light"/>
          <w:sz w:val="20"/>
          <w:szCs w:val="20"/>
        </w:rPr>
        <w:t xml:space="preserve">roku w sprawie uchwalenia „Programu współpracy Powiatu Mieleckiego z organizacjami pozarządowymi oraz podmiotami o których </w:t>
      </w:r>
      <w:r w:rsidR="00AE23E5" w:rsidRPr="00A81593">
        <w:rPr>
          <w:rFonts w:ascii="Calibri Light" w:hAnsi="Calibri Light" w:cs="Calibri Light"/>
          <w:sz w:val="20"/>
          <w:szCs w:val="20"/>
        </w:rPr>
        <w:br/>
        <w:t xml:space="preserve">mowa </w:t>
      </w:r>
      <w:r w:rsidR="00DC045E" w:rsidRPr="00A81593">
        <w:rPr>
          <w:rFonts w:ascii="Calibri Light" w:hAnsi="Calibri Light" w:cs="Calibri Light"/>
          <w:sz w:val="20"/>
          <w:szCs w:val="20"/>
        </w:rPr>
        <w:t>w art. 3 ust. 3 ustawy z dnia 24 kwietnia 2003 r. o działalności pożytku publi</w:t>
      </w:r>
      <w:r w:rsidR="00DA5781" w:rsidRPr="00A81593">
        <w:rPr>
          <w:rFonts w:ascii="Calibri Light" w:hAnsi="Calibri Light" w:cs="Calibri Light"/>
          <w:sz w:val="20"/>
          <w:szCs w:val="20"/>
        </w:rPr>
        <w:t>cznego i o wolontariacie na 202</w:t>
      </w:r>
      <w:r w:rsidR="005F0F5C" w:rsidRPr="00A81593">
        <w:rPr>
          <w:rFonts w:ascii="Calibri Light" w:hAnsi="Calibri Light" w:cs="Calibri Light"/>
          <w:sz w:val="20"/>
          <w:szCs w:val="20"/>
        </w:rPr>
        <w:t>2</w:t>
      </w:r>
      <w:r w:rsidR="00DC045E" w:rsidRPr="00A81593">
        <w:rPr>
          <w:rFonts w:ascii="Calibri Light" w:hAnsi="Calibri Light" w:cs="Calibri Light"/>
          <w:sz w:val="20"/>
          <w:szCs w:val="20"/>
        </w:rPr>
        <w:t xml:space="preserve"> rok”,</w:t>
      </w:r>
    </w:p>
    <w:p w14:paraId="3AD3209F" w14:textId="690756FD" w:rsidR="00CE3D3C" w:rsidRPr="00A81593" w:rsidRDefault="006A3D70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Zarząd Powiatu Mieleckiego</w:t>
      </w:r>
      <w:r w:rsidR="002263A6" w:rsidRPr="00A81593">
        <w:rPr>
          <w:rFonts w:ascii="Calibri Light" w:hAnsi="Calibri Light" w:cs="Calibri Light"/>
          <w:sz w:val="20"/>
          <w:szCs w:val="20"/>
        </w:rPr>
        <w:t xml:space="preserve"> przyznaje dotacje w drodze Uchwały</w:t>
      </w:r>
      <w:r w:rsidR="00F9524C" w:rsidRPr="00A81593">
        <w:rPr>
          <w:rFonts w:ascii="Calibri Light" w:hAnsi="Calibri Light" w:cs="Calibri Light"/>
          <w:sz w:val="20"/>
          <w:szCs w:val="20"/>
        </w:rPr>
        <w:t xml:space="preserve">, w terminie </w:t>
      </w:r>
      <w:r w:rsidR="005E2EAD" w:rsidRPr="00A81593">
        <w:rPr>
          <w:rFonts w:ascii="Calibri Light" w:hAnsi="Calibri Light" w:cs="Calibri Light"/>
          <w:sz w:val="20"/>
          <w:szCs w:val="20"/>
        </w:rPr>
        <w:t xml:space="preserve">do </w:t>
      </w:r>
      <w:r w:rsidR="004236C0" w:rsidRPr="00A81593">
        <w:rPr>
          <w:rFonts w:ascii="Calibri Light" w:hAnsi="Calibri Light" w:cs="Calibri Light"/>
          <w:sz w:val="20"/>
          <w:szCs w:val="20"/>
        </w:rPr>
        <w:t>14</w:t>
      </w:r>
      <w:r w:rsidR="00F9524C" w:rsidRPr="00A81593">
        <w:rPr>
          <w:rFonts w:ascii="Calibri Light" w:hAnsi="Calibri Light" w:cs="Calibri Light"/>
          <w:sz w:val="20"/>
          <w:szCs w:val="20"/>
        </w:rPr>
        <w:t xml:space="preserve"> dni</w:t>
      </w:r>
      <w:r w:rsidR="00781409" w:rsidRPr="00A81593">
        <w:rPr>
          <w:rFonts w:ascii="Calibri Light" w:hAnsi="Calibri Light" w:cs="Calibri Light"/>
          <w:sz w:val="20"/>
          <w:szCs w:val="20"/>
        </w:rPr>
        <w:t xml:space="preserve"> od dnia otrzymania opinii </w:t>
      </w:r>
      <w:r w:rsidR="00781409" w:rsidRPr="00A81593">
        <w:rPr>
          <w:rFonts w:ascii="Calibri Light" w:hAnsi="Calibri Light" w:cs="Calibri Light"/>
          <w:sz w:val="20"/>
          <w:szCs w:val="20"/>
        </w:rPr>
        <w:br/>
        <w:t xml:space="preserve">i propozycji </w:t>
      </w:r>
      <w:r w:rsidR="002263A6" w:rsidRPr="00A81593">
        <w:rPr>
          <w:rFonts w:ascii="Calibri Light" w:hAnsi="Calibri Light" w:cs="Calibri Light"/>
          <w:sz w:val="20"/>
          <w:szCs w:val="20"/>
        </w:rPr>
        <w:t>komisji kon</w:t>
      </w:r>
      <w:r w:rsidR="00C54499" w:rsidRPr="00A81593">
        <w:rPr>
          <w:rFonts w:ascii="Calibri Light" w:hAnsi="Calibri Light" w:cs="Calibri Light"/>
          <w:sz w:val="20"/>
          <w:szCs w:val="20"/>
        </w:rPr>
        <w:t>kursow</w:t>
      </w:r>
      <w:r w:rsidR="00781409" w:rsidRPr="00A81593">
        <w:rPr>
          <w:rFonts w:ascii="Calibri Light" w:hAnsi="Calibri Light" w:cs="Calibri Light"/>
          <w:sz w:val="20"/>
          <w:szCs w:val="20"/>
        </w:rPr>
        <w:t>ych</w:t>
      </w:r>
      <w:r w:rsidR="00C54499" w:rsidRPr="00A81593">
        <w:rPr>
          <w:rFonts w:ascii="Calibri Light" w:hAnsi="Calibri Light" w:cs="Calibri Light"/>
          <w:sz w:val="20"/>
          <w:szCs w:val="20"/>
        </w:rPr>
        <w:t>.</w:t>
      </w:r>
    </w:p>
    <w:p w14:paraId="50974A61" w14:textId="77777777" w:rsidR="002263A6" w:rsidRPr="00A81593" w:rsidRDefault="002263A6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Od uchwały Zarządu Powiatu Mieleckiego w sprawie rozstrzygnięcia otwartego konkursu ofert nie przysługuje odwołanie.</w:t>
      </w:r>
    </w:p>
    <w:p w14:paraId="486CDC2D" w14:textId="77777777" w:rsidR="005A6803" w:rsidRPr="00A81593" w:rsidRDefault="00A23D80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O wyborze oferty i przyznaniu dofinansowania oferent zostanie powiadomiony telefonicznie lub e-mailem.</w:t>
      </w:r>
    </w:p>
    <w:p w14:paraId="1950B863" w14:textId="5955B77B" w:rsidR="00E87FD4" w:rsidRPr="00A81593" w:rsidRDefault="00E87FD4" w:rsidP="002F3398">
      <w:pPr>
        <w:numPr>
          <w:ilvl w:val="0"/>
          <w:numId w:val="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W przypadku wyboru oferty, oferent zobowiązany jest do zapewnienia dostępności osobom ze szczególnymi potrzebami, spełniając wymagania o których mowa w art. 6 ustawy z dnia 19 lipca 2019 r. o zapewnianiu dostępności osobom ze szczególnymi potrzebami (Dz.U. z 2020 r. poz. 1062). Rodzaj dostępności powinien być dostosowany do charakteru podejmowanych działań.</w:t>
      </w:r>
    </w:p>
    <w:p w14:paraId="3DDE96E4" w14:textId="77777777" w:rsidR="006A3D70" w:rsidRPr="00A81593" w:rsidRDefault="006A3D70" w:rsidP="002F3398">
      <w:pPr>
        <w:pStyle w:val="Akapitzlist"/>
        <w:numPr>
          <w:ilvl w:val="0"/>
          <w:numId w:val="4"/>
        </w:numPr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Ogłoszenie o konkursie oraz wyniki konkursu zostaną opublikowane:</w:t>
      </w:r>
    </w:p>
    <w:p w14:paraId="1F4F728F" w14:textId="77777777" w:rsidR="006A3D70" w:rsidRPr="00A81593" w:rsidRDefault="006A3D70" w:rsidP="002F3398">
      <w:pPr>
        <w:pStyle w:val="Akapitzlist"/>
        <w:numPr>
          <w:ilvl w:val="0"/>
          <w:numId w:val="20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na tablicy ogłoszeń Starostwa Powiatowego w Mielcu, </w:t>
      </w:r>
    </w:p>
    <w:p w14:paraId="45EAA799" w14:textId="77777777" w:rsidR="006A3D70" w:rsidRPr="00A81593" w:rsidRDefault="006A3D70" w:rsidP="002F3398">
      <w:pPr>
        <w:pStyle w:val="Akapitzlist"/>
        <w:numPr>
          <w:ilvl w:val="0"/>
          <w:numId w:val="20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na stronie internetowej Starostwa Powiatowego w Mielcu: </w:t>
      </w:r>
      <w:hyperlink r:id="rId10" w:history="1">
        <w:r w:rsidRPr="00A81593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http://www.powiat-mielecki.pl/</w:t>
        </w:r>
      </w:hyperlink>
    </w:p>
    <w:p w14:paraId="562C75A4" w14:textId="77777777" w:rsidR="006A3D70" w:rsidRPr="00A81593" w:rsidRDefault="006A3D70" w:rsidP="002F3398">
      <w:pPr>
        <w:pStyle w:val="Akapitzlist"/>
        <w:numPr>
          <w:ilvl w:val="0"/>
          <w:numId w:val="20"/>
        </w:numPr>
        <w:spacing w:before="120" w:after="120" w:line="240" w:lineRule="exact"/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  <w:r w:rsidRPr="00A81593">
        <w:rPr>
          <w:rFonts w:ascii="Calibri Light" w:hAnsi="Calibri Light" w:cs="Calibri Light"/>
          <w:sz w:val="20"/>
          <w:szCs w:val="20"/>
        </w:rPr>
        <w:t xml:space="preserve">na stronie BIP Powiatu Mieleckiego: </w:t>
      </w:r>
      <w:hyperlink r:id="rId11" w:history="1">
        <w:r w:rsidRPr="00A81593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http://powiat-mielecki.bip.gov.pl/</w:t>
        </w:r>
      </w:hyperlink>
    </w:p>
    <w:p w14:paraId="02AA0559" w14:textId="77777777" w:rsidR="003469EB" w:rsidRPr="00A81593" w:rsidRDefault="003469EB" w:rsidP="00515F70">
      <w:pPr>
        <w:spacing w:before="120" w:after="120" w:line="240" w:lineRule="exact"/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</w:p>
    <w:p w14:paraId="4F9BE8F8" w14:textId="77777777" w:rsidR="000F2722" w:rsidRPr="00A81593" w:rsidRDefault="00C04821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>OBOWIĄZKI OFERENTÓW ORAZ ZASADY ROZLICZENIA ZADANIA</w:t>
      </w:r>
    </w:p>
    <w:p w14:paraId="2B45506F" w14:textId="33D4E994" w:rsidR="00FA5FFC" w:rsidRPr="00A81593" w:rsidRDefault="007A18EE" w:rsidP="002F3398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Z o</w:t>
      </w:r>
      <w:r w:rsidR="000F2722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ferentami, których oferta została wybrana w konkursie, Powiat Mielecki zawiera pisemne umowy o wsparcie lub powierzenie wykonania zadania publicznego. Umowa określa zakres i warunki realizacji zadania publicznego. Ramowy wzór umowy </w:t>
      </w:r>
      <w:r w:rsidR="00FA5FFC" w:rsidRPr="00A81593">
        <w:rPr>
          <w:rFonts w:ascii="Calibri Light" w:hAnsi="Calibri Light" w:cs="Calibri Light"/>
          <w:sz w:val="20"/>
          <w:szCs w:val="20"/>
          <w:lang w:eastAsia="pl-PL"/>
        </w:rPr>
        <w:t>określono</w:t>
      </w:r>
      <w:r w:rsidR="000F2722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Załączniku Nr 3 do</w:t>
      </w:r>
      <w:r w:rsidR="00FA5FF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>Rozporządzeni</w:t>
      </w:r>
      <w:r w:rsidR="00537DBA" w:rsidRPr="00A81593">
        <w:rPr>
          <w:rFonts w:ascii="Calibri Light" w:hAnsi="Calibri Light" w:cs="Calibri Light"/>
          <w:sz w:val="20"/>
          <w:szCs w:val="20"/>
          <w:lang w:eastAsia="pl-PL"/>
        </w:rPr>
        <w:t>a</w:t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Przewodniczącego Komitetu do Spraw Pożytku Publicznego z dnia 24 października 2018 r</w:t>
      </w:r>
      <w:r w:rsidR="006A578C" w:rsidRPr="00A81593">
        <w:rPr>
          <w:rFonts w:ascii="Calibri Light" w:hAnsi="Calibri Light" w:cs="Calibri Light"/>
          <w:sz w:val="20"/>
          <w:szCs w:val="20"/>
          <w:lang w:eastAsia="pl-PL"/>
        </w:rPr>
        <w:t>oku</w:t>
      </w:r>
      <w:r w:rsidR="00BB442F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sprawie wzorów ofert i ramowych wzorów umów dotyczących realizacji zadań publicznych oraz wzorów sprawozdań z wykonania tych zadań (Dz.U. z 2018 roku, poz. 2057).</w:t>
      </w:r>
    </w:p>
    <w:p w14:paraId="1D2B70BE" w14:textId="354721F3" w:rsidR="00FA5FFC" w:rsidRPr="00A81593" w:rsidRDefault="00FA5FFC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Kwota przyznanej dotacji może być niższa od wnioskowanej w ofercie. W takim przypadku warunkiem zawarcia umowy jest korekta kosztorysu zadania</w:t>
      </w:r>
      <w:r w:rsidR="005016E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formie</w:t>
      </w:r>
      <w:r w:rsidR="005016E6" w:rsidRPr="00A81593">
        <w:t xml:space="preserve"> </w:t>
      </w:r>
      <w:r w:rsidR="005016E6" w:rsidRPr="00A81593">
        <w:rPr>
          <w:rFonts w:ascii="Calibri Light" w:hAnsi="Calibri Light" w:cs="Calibri Light"/>
          <w:sz w:val="20"/>
          <w:szCs w:val="20"/>
          <w:lang w:eastAsia="pl-PL"/>
        </w:rPr>
        <w:t>aktualizacji kosztorysu</w:t>
      </w:r>
      <w:r w:rsidR="005016E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zadania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144956FF" w14:textId="77777777" w:rsidR="004D46B5" w:rsidRPr="00A81593" w:rsidRDefault="004D46B5" w:rsidP="004D46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Zarząd Powiatu Mieleckiego zastrzega sobie prawo nieprzystąpienia do zawarcia umowy, bądź odstąpienia od jej realizacji, w szczególności zaś odmowy rozliczenia dotacji, w przypadku dokonania przez oferenta nieuzasadnionego lub nadmiernego zmniejszenia udziału środków innych niż dotacja w kosztach wykonania zadania publicznego.</w:t>
      </w:r>
    </w:p>
    <w:p w14:paraId="5C9B3393" w14:textId="3975F956" w:rsidR="004D46B5" w:rsidRPr="00A81593" w:rsidRDefault="004D46B5" w:rsidP="004D46B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lastRenderedPageBreak/>
        <w:t>W przypadku otrzymania niższej niż wnioskowana kwota dotacji, oferent zobowiązany jest do przedłożenia dokumentów stanowiących załączniki do umowy:</w:t>
      </w:r>
    </w:p>
    <w:p w14:paraId="5F44BDF4" w14:textId="475A4FE8" w:rsidR="007E329D" w:rsidRPr="00A81593" w:rsidRDefault="007E329D" w:rsidP="007E329D">
      <w:pPr>
        <w:pStyle w:val="Akapitzlist"/>
        <w:autoSpaceDE w:val="0"/>
        <w:autoSpaceDN w:val="0"/>
        <w:adjustRightInd w:val="0"/>
        <w:spacing w:before="120" w:after="120" w:line="240" w:lineRule="exact"/>
        <w:ind w:left="36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a) zaktualizowanego harmonogramu </w:t>
      </w:r>
      <w:r w:rsidR="005016E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zadania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(jeżeli dotyczy),</w:t>
      </w:r>
    </w:p>
    <w:p w14:paraId="6B3825AF" w14:textId="7B765449" w:rsidR="007E329D" w:rsidRPr="00A81593" w:rsidRDefault="007E329D" w:rsidP="007E329D">
      <w:pPr>
        <w:pStyle w:val="Akapitzlist"/>
        <w:autoSpaceDE w:val="0"/>
        <w:autoSpaceDN w:val="0"/>
        <w:adjustRightInd w:val="0"/>
        <w:spacing w:before="120" w:after="120" w:line="240" w:lineRule="exact"/>
        <w:ind w:left="36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b) </w:t>
      </w:r>
      <w:bookmarkStart w:id="7" w:name="_Hlk95214512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aktualizacji kosztorysu </w:t>
      </w:r>
      <w:bookmarkEnd w:id="7"/>
      <w:r w:rsidR="005016E6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zadania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(jeżeli dotyczy),</w:t>
      </w:r>
    </w:p>
    <w:p w14:paraId="686470E7" w14:textId="7F12271D" w:rsidR="004D46B5" w:rsidRPr="00A81593" w:rsidRDefault="007E329D" w:rsidP="00546E84">
      <w:pPr>
        <w:pStyle w:val="Akapitzlist"/>
        <w:autoSpaceDE w:val="0"/>
        <w:autoSpaceDN w:val="0"/>
        <w:adjustRightInd w:val="0"/>
        <w:spacing w:before="120" w:after="120" w:line="240" w:lineRule="exact"/>
        <w:ind w:left="360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c) zaktualizowanego opisu poszczególnych działań (jeżeli dotyczy) w terminie do 7 dni od daty ukazania się ogłoszenia o rozstrzygnięciu konkursu w Biuletynie Informacji Publicznej Starostwa Powiatowego w Mielcu, na stronie internetowej Starostwa Powiatowego w Mielcu oraz na tablicy ogłoszeń w siedzibie Starostwa Powiatowego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br/>
        <w:t>w Mielcu.</w:t>
      </w:r>
    </w:p>
    <w:p w14:paraId="2690E844" w14:textId="436D43BF" w:rsidR="003469EB" w:rsidRPr="00A81593" w:rsidRDefault="003469EB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Dopuszcza się dokonywanie przesunięć pomiędzy poszczególnymi pozycjami kosztów określonymi w kalkulacji przewidywanych </w:t>
      </w:r>
      <w:r w:rsidR="00B848F4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kosztów. Jeżeli dany wydatek wykazany w sprawozdaniu z wykonania zadania publicznego nie jest równy odpowiedniemu kosztowi określonemu w umowie, to uznaje się go za zgodny z umową wtedy, gdy </w:t>
      </w:r>
      <w:r w:rsidR="00537DBA" w:rsidRPr="00A81593">
        <w:rPr>
          <w:rFonts w:ascii="Calibri Light" w:hAnsi="Calibri Light" w:cs="Calibri Light"/>
          <w:sz w:val="20"/>
          <w:szCs w:val="20"/>
          <w:lang w:eastAsia="pl-PL"/>
        </w:rPr>
        <w:t>nie zastąpiło</w:t>
      </w:r>
      <w:r w:rsidR="00B848F4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zwiększenie </w:t>
      </w:r>
      <w:r w:rsidR="008556FC" w:rsidRPr="00A81593">
        <w:rPr>
          <w:rFonts w:ascii="Calibri Light" w:hAnsi="Calibri Light" w:cs="Calibri Light"/>
          <w:sz w:val="20"/>
          <w:szCs w:val="20"/>
          <w:lang w:eastAsia="pl-PL"/>
        </w:rPr>
        <w:t>lub</w:t>
      </w:r>
      <w:r w:rsidR="00B848F4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zmniejsz</w:t>
      </w:r>
      <w:r w:rsidR="00F1396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enie tego wydatku o więcej niż </w:t>
      </w:r>
      <w:r w:rsidR="00E74B02" w:rsidRPr="00A81593">
        <w:rPr>
          <w:rFonts w:ascii="Calibri Light" w:hAnsi="Calibri Light" w:cs="Calibri Light"/>
          <w:sz w:val="20"/>
          <w:szCs w:val="20"/>
          <w:lang w:eastAsia="pl-PL"/>
        </w:rPr>
        <w:t>25</w:t>
      </w:r>
      <w:r w:rsidR="00B848F4" w:rsidRPr="00A81593">
        <w:rPr>
          <w:rFonts w:ascii="Calibri Light" w:hAnsi="Calibri Light" w:cs="Calibri Light"/>
          <w:sz w:val="20"/>
          <w:szCs w:val="20"/>
          <w:lang w:eastAsia="pl-PL"/>
        </w:rPr>
        <w:t>%</w:t>
      </w:r>
      <w:r w:rsidR="008427BD"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202B37DF" w14:textId="77777777" w:rsidR="00FA5FFC" w:rsidRPr="00A81593" w:rsidRDefault="00FA5FFC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Oferent zobowiązany jest do każdorazowego powiadamiania Zleceniodawcy o wszystkich innych niż wyżej wymienione, zmianach zachodzących</w:t>
      </w:r>
      <w:r w:rsidR="002B2F6A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w trakcie realizacji zadania. 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Wprowadzenie takich zmian wymaga akceptacji ze strony Zleceniodawcy i zawarcia pisemnego aneksu do umowy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350B1E35" w14:textId="32488926" w:rsidR="00FA5FFC" w:rsidRPr="00A81593" w:rsidRDefault="00FA5FFC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Zmiana harmonogramu realizacji zadania niewpływająca na zmianę terminu realizacji zadania zakresu rzeczowego, nie wymaga sporządzenia aneksu do umowy. Zleceniobiorca przedstawia pisemn</w:t>
      </w:r>
      <w:r w:rsidR="001A6360" w:rsidRPr="00A81593">
        <w:rPr>
          <w:rFonts w:ascii="Calibri Light" w:hAnsi="Calibri Light" w:cs="Calibri Light"/>
          <w:sz w:val="20"/>
          <w:szCs w:val="20"/>
          <w:lang w:eastAsia="pl-PL"/>
        </w:rPr>
        <w:t>ą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propozycję zaktualizowanego harmonogramu wraz z uzasadnieniem zmian, w celu akceptacji przez Zleceniobiorcę. </w:t>
      </w:r>
    </w:p>
    <w:p w14:paraId="0692B9F0" w14:textId="3D7AA404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Oferent może odstąpić od zawarcia umowy. W przypadku odstąpienia od zawarcia umowy powinien powiadomić Zarząd Powiatu Mieleckiego o swojej decyzji w terminie </w:t>
      </w:r>
      <w:r w:rsidR="00202EF0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do </w:t>
      </w:r>
      <w:r w:rsidR="000D220B" w:rsidRPr="00A81593">
        <w:rPr>
          <w:rFonts w:ascii="Calibri Light" w:hAnsi="Calibri Light" w:cs="Calibri Light"/>
          <w:sz w:val="20"/>
          <w:szCs w:val="20"/>
          <w:lang w:eastAsia="pl-PL"/>
        </w:rPr>
        <w:t>14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dni od daty otrzymania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informacji o wysokości przyznanej dotacji.</w:t>
      </w:r>
    </w:p>
    <w:p w14:paraId="45F3E821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Oferent decydujący się na zawarcie umowy o wsparcie wykonania zadania publicznego w zakresie niniejszego konkursu powin</w:t>
      </w:r>
      <w:r w:rsidR="0059410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ien przedstawić w wyznaczonym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terminie: zaktualizowany opis poszczególnych działań </w:t>
      </w:r>
      <w:r w:rsidR="00594107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i harmonogram oraz zaktualizowaną kalkulację działań realizacji zadania publicznego z uwzględnieniem wysokości przyznanej dotacji, jeśli dotyczy.</w:t>
      </w:r>
    </w:p>
    <w:p w14:paraId="391D1FD1" w14:textId="39AF2E5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Nieprzedstawienie dokumentów, o których mowa w </w:t>
      </w:r>
      <w:r w:rsidR="004D6552" w:rsidRPr="00A81593">
        <w:rPr>
          <w:rFonts w:ascii="Calibri Light" w:hAnsi="Calibri Light" w:cs="Calibri Light"/>
          <w:sz w:val="20"/>
          <w:szCs w:val="20"/>
          <w:lang w:eastAsia="pl-PL"/>
        </w:rPr>
        <w:t>pkt. 2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>,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traktowane jest jako rezygnacja z przyznanej dotacji </w:t>
      </w:r>
      <w:r w:rsidR="006F50DC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na realizację zadania publicznego.</w:t>
      </w:r>
    </w:p>
    <w:p w14:paraId="19EF6C17" w14:textId="77777777" w:rsidR="00546E84" w:rsidRPr="00A81593" w:rsidRDefault="000F2722" w:rsidP="00546E84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Przekazanie środków finansowych następuje po podpisaniu umowy, na rachunek bankowy podmiotu realizującego zadanie publiczne.</w:t>
      </w:r>
    </w:p>
    <w:p w14:paraId="5CBBFCFE" w14:textId="2CC8BBD7" w:rsidR="00202EF0" w:rsidRPr="00A81593" w:rsidRDefault="00546E84" w:rsidP="00546E84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b/>
          <w:bCs/>
          <w:sz w:val="20"/>
          <w:szCs w:val="20"/>
          <w:u w:val="single"/>
          <w:lang w:eastAsia="pl-PL"/>
        </w:rPr>
        <w:t>Ś</w:t>
      </w:r>
      <w:r w:rsidR="00202EF0" w:rsidRPr="00A81593">
        <w:rPr>
          <w:rFonts w:ascii="Calibri Light" w:hAnsi="Calibri Light" w:cs="Calibri Light"/>
          <w:b/>
          <w:bCs/>
          <w:sz w:val="20"/>
          <w:szCs w:val="20"/>
          <w:u w:val="single"/>
          <w:lang w:eastAsia="pl-PL"/>
        </w:rPr>
        <w:t>r</w:t>
      </w:r>
      <w:r w:rsidR="00202EF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odki z dotacji mogą być wydatkowane </w:t>
      </w:r>
      <w:r w:rsidR="00403D97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od dnia </w:t>
      </w:r>
      <w:r w:rsidR="00202EF0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wpływu środków finansowych na konto</w:t>
      </w:r>
      <w:r w:rsidR="00403D97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 Oferenta. </w:t>
      </w:r>
    </w:p>
    <w:p w14:paraId="02AA5F30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Oferent realizujący zadanie publiczne nie ma obowiązku posiadania wyodrębnionego rachunku bankowego </w:t>
      </w:r>
      <w:r w:rsidR="00891A39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(lub subkonta) do obsługi środków pochodzących z dotacji.</w:t>
      </w:r>
    </w:p>
    <w:p w14:paraId="5D1265D1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Oferent </w:t>
      </w:r>
      <w:r w:rsidR="00C16167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jest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zobowiązany do prowadzenia wyodrębnionej dokumentacji finansowo-księgowej środków finansowych otrzymanych na realizację zadania zgodnie z zasadami wynikającymi z u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>stawy z dnia 29 września 1994 roku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</w:t>
      </w:r>
      <w:r w:rsidR="00C16167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o</w:t>
      </w:r>
      <w:r w:rsidR="007A18EE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rachunkowości (</w:t>
      </w:r>
      <w:r w:rsidR="00F13967" w:rsidRPr="00A81593">
        <w:rPr>
          <w:rFonts w:ascii="Calibri Light" w:hAnsi="Calibri Light" w:cs="Calibri Light"/>
          <w:i/>
          <w:sz w:val="20"/>
          <w:szCs w:val="20"/>
          <w:lang w:eastAsia="pl-PL"/>
        </w:rPr>
        <w:t>Dz. U. z 2021</w:t>
      </w:r>
      <w:r w:rsidR="007A18EE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roku</w:t>
      </w:r>
      <w:r w:rsidR="000E75D4" w:rsidRPr="00A81593">
        <w:rPr>
          <w:rFonts w:ascii="Calibri Light" w:hAnsi="Calibri Light" w:cs="Calibri Light"/>
          <w:i/>
          <w:sz w:val="20"/>
          <w:szCs w:val="20"/>
          <w:lang w:eastAsia="pl-PL"/>
        </w:rPr>
        <w:t>,</w:t>
      </w:r>
      <w:r w:rsidR="00F13967" w:rsidRPr="00A81593">
        <w:rPr>
          <w:rFonts w:ascii="Calibri Light" w:hAnsi="Calibri Light" w:cs="Calibri Light"/>
          <w:i/>
          <w:sz w:val="20"/>
          <w:szCs w:val="20"/>
          <w:lang w:eastAsia="pl-PL"/>
        </w:rPr>
        <w:t xml:space="preserve"> poz. 217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), w sposób umożliwiający identyfikację poszczególnych operacji księgowych.</w:t>
      </w:r>
    </w:p>
    <w:p w14:paraId="25D8DCCD" w14:textId="77777777" w:rsidR="00BA4D5E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i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Wszystkie oryginały dokumentów powinny być wystawione na oferenta i zawierać trwały, czytelny opis zgodny </w:t>
      </w:r>
      <w:r w:rsidR="00120AC5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 </w:t>
      </w:r>
      <w:r w:rsidR="00E4586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wzorem określonym w </w:t>
      </w:r>
      <w:r w:rsidR="00E4586C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zał</w:t>
      </w:r>
      <w:r w:rsidR="00C04821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. </w:t>
      </w:r>
      <w:r w:rsidR="00E4586C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Nr 2</w:t>
      </w:r>
      <w:r w:rsidR="00E4586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do ogłoszenia.</w:t>
      </w:r>
    </w:p>
    <w:p w14:paraId="0B9B75D9" w14:textId="77777777" w:rsidR="00C16A72" w:rsidRPr="00A81593" w:rsidRDefault="00C16A7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i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Oferent zobowiązany jest do złożenia sprawozdania z wykonania zadania publicznego według wzoru określonego </w:t>
      </w:r>
      <w:r w:rsidR="00CE434A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="005846BF" w:rsidRPr="00A81593">
        <w:rPr>
          <w:rFonts w:ascii="Calibri Light" w:hAnsi="Calibri Light" w:cs="Calibri Light"/>
          <w:sz w:val="20"/>
          <w:szCs w:val="20"/>
          <w:lang w:eastAsia="pl-PL"/>
        </w:rPr>
        <w:t>w Rozporządzeniu Przewodniczącego Komitetu do Spraw Pożytku Publicznego</w:t>
      </w:r>
      <w:r w:rsidR="006A578C"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z dnia 24 października 2018 roku</w:t>
      </w:r>
      <w:r w:rsidR="005846BF" w:rsidRPr="00A81593">
        <w:rPr>
          <w:rFonts w:ascii="Calibri Light" w:hAnsi="Calibri Light" w:cs="Calibri Light"/>
          <w:sz w:val="20"/>
          <w:szCs w:val="20"/>
          <w:lang w:eastAsia="pl-PL"/>
        </w:rPr>
        <w:br/>
        <w:t>w sprawie wzorów ofert i ramowych wzorów umów dotyczących realizacji zadań publicznych oraz wzorów sprawozdań z wykonania tych zadań (Dz.U. z 2018 roku, poz. 2057).</w:t>
      </w:r>
    </w:p>
    <w:p w14:paraId="6604C359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Do sprawozdania nie załącza się oryginałów faktur (rachunków), które </w:t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 xml:space="preserve">należy przechowywać zgodnie </w:t>
      </w:r>
      <w:r w:rsidR="00BA4D5E"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br/>
      </w:r>
      <w:r w:rsidRPr="00A81593">
        <w:rPr>
          <w:rFonts w:ascii="Calibri Light" w:hAnsi="Calibri Light" w:cs="Calibri Light"/>
          <w:b/>
          <w:sz w:val="20"/>
          <w:szCs w:val="20"/>
          <w:u w:val="single"/>
          <w:lang w:eastAsia="pl-PL"/>
        </w:rPr>
        <w:t>z obowiązującymi przepisami i udostępniać podczas przeprowadzanych czynności kontrolnych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5FC70C0A" w14:textId="77777777" w:rsidR="00AE32F7" w:rsidRPr="00A81593" w:rsidRDefault="00AE32F7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Podmiot jest </w:t>
      </w:r>
      <w:r w:rsidRPr="00A81593">
        <w:rPr>
          <w:rFonts w:ascii="Calibri Light" w:hAnsi="Calibri Light" w:cs="Calibri Light"/>
          <w:b/>
          <w:sz w:val="20"/>
          <w:szCs w:val="20"/>
          <w:lang w:eastAsia="pl-PL"/>
        </w:rPr>
        <w:t>zobowiązany do dostarczenia na wezwanie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kserokopii umów, faktur, rachunków i innych dokumentów finansowych związanych z realizacją zadania, celem uzyskania akceptacji sprawozdania.</w:t>
      </w:r>
    </w:p>
    <w:p w14:paraId="7225CC3F" w14:textId="77777777" w:rsidR="000F2722" w:rsidRPr="00A81593" w:rsidRDefault="000F2722" w:rsidP="003C0D8D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Wszelkie przedsięwzięcia, których wykonanie podlega rozliczeniu muszą być zgodne z harmonogramem przedłożonym przez podmiot realizujący zadanie publiczne.</w:t>
      </w:r>
    </w:p>
    <w:p w14:paraId="2F198D51" w14:textId="77777777" w:rsidR="000F2722" w:rsidRPr="00A81593" w:rsidRDefault="000F2722" w:rsidP="003C0D8D">
      <w:pPr>
        <w:numPr>
          <w:ilvl w:val="0"/>
          <w:numId w:val="10"/>
        </w:numPr>
        <w:autoSpaceDE w:val="0"/>
        <w:autoSpaceDN w:val="0"/>
        <w:adjustRightInd w:val="0"/>
        <w:spacing w:before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Środki</w:t>
      </w:r>
      <w:r w:rsidRPr="00A81593">
        <w:rPr>
          <w:rFonts w:ascii="Calibri Light" w:hAnsi="Calibri Light" w:cs="Calibri Light"/>
          <w:sz w:val="20"/>
          <w:szCs w:val="20"/>
        </w:rPr>
        <w:t xml:space="preserve"> finansowe nie mogą być wykorzystane</w:t>
      </w:r>
      <w:r w:rsidR="00A03D4E" w:rsidRPr="00A81593">
        <w:rPr>
          <w:rFonts w:ascii="Calibri Light" w:hAnsi="Calibri Light" w:cs="Calibri Light"/>
          <w:sz w:val="20"/>
          <w:szCs w:val="20"/>
        </w:rPr>
        <w:t xml:space="preserve"> </w:t>
      </w:r>
      <w:r w:rsidR="00AD6E16" w:rsidRPr="00A81593">
        <w:rPr>
          <w:rFonts w:ascii="Calibri Light" w:hAnsi="Calibri Light" w:cs="Calibri Light"/>
          <w:sz w:val="20"/>
          <w:szCs w:val="20"/>
        </w:rPr>
        <w:t xml:space="preserve">m.in. </w:t>
      </w:r>
      <w:r w:rsidRPr="00A81593">
        <w:rPr>
          <w:rFonts w:ascii="Calibri Light" w:hAnsi="Calibri Light" w:cs="Calibri Light"/>
          <w:sz w:val="20"/>
          <w:szCs w:val="20"/>
        </w:rPr>
        <w:t>na:</w:t>
      </w:r>
    </w:p>
    <w:p w14:paraId="024F1CCB" w14:textId="77777777" w:rsidR="00A47C0B" w:rsidRPr="00A81593" w:rsidRDefault="00A157E3" w:rsidP="003C0D8D">
      <w:pPr>
        <w:pStyle w:val="Akapitzlist"/>
        <w:numPr>
          <w:ilvl w:val="0"/>
          <w:numId w:val="12"/>
        </w:numPr>
        <w:spacing w:before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wydatki</w:t>
      </w:r>
      <w:r w:rsidR="000F2722" w:rsidRPr="00A81593">
        <w:rPr>
          <w:rFonts w:ascii="Calibri Light" w:hAnsi="Calibri Light" w:cs="Calibri Light"/>
          <w:sz w:val="20"/>
          <w:szCs w:val="20"/>
        </w:rPr>
        <w:t xml:space="preserve"> inwestycyjne</w:t>
      </w:r>
      <w:r w:rsidRPr="00A81593">
        <w:rPr>
          <w:rFonts w:ascii="Calibri Light" w:hAnsi="Calibri Light" w:cs="Calibri Light"/>
          <w:sz w:val="20"/>
          <w:szCs w:val="20"/>
        </w:rPr>
        <w:t xml:space="preserve">, </w:t>
      </w:r>
    </w:p>
    <w:p w14:paraId="30104C59" w14:textId="77777777" w:rsidR="000F2722" w:rsidRPr="00A81593" w:rsidRDefault="00EE61C4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zakup gruntów,</w:t>
      </w:r>
    </w:p>
    <w:p w14:paraId="7C4DB970" w14:textId="77777777" w:rsidR="000F2722" w:rsidRPr="00A81593" w:rsidRDefault="000F2722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lastRenderedPageBreak/>
        <w:t>koszty stałe podmiotów, w tym</w:t>
      </w:r>
      <w:r w:rsidR="00A93D4C" w:rsidRPr="00A81593">
        <w:rPr>
          <w:rFonts w:ascii="Calibri Light" w:hAnsi="Calibri Light" w:cs="Calibri Light"/>
          <w:sz w:val="20"/>
          <w:szCs w:val="20"/>
        </w:rPr>
        <w:t>:</w:t>
      </w:r>
      <w:r w:rsidRPr="00A81593">
        <w:rPr>
          <w:rFonts w:ascii="Calibri Light" w:hAnsi="Calibri Light" w:cs="Calibri Light"/>
          <w:sz w:val="20"/>
          <w:szCs w:val="20"/>
        </w:rPr>
        <w:t xml:space="preserve"> wynagrodzenia osobowe (np. obsługa księgowa, informatyk, obsługa biurowa</w:t>
      </w:r>
      <w:r w:rsidR="008C2A3E" w:rsidRPr="00A81593">
        <w:rPr>
          <w:rFonts w:ascii="Calibri Light" w:hAnsi="Calibri Light" w:cs="Calibri Light"/>
          <w:sz w:val="20"/>
          <w:szCs w:val="20"/>
        </w:rPr>
        <w:t>, koordynator zadania</w:t>
      </w:r>
      <w:r w:rsidRPr="00A81593">
        <w:rPr>
          <w:rFonts w:ascii="Calibri Light" w:hAnsi="Calibri Light" w:cs="Calibri Light"/>
          <w:sz w:val="20"/>
          <w:szCs w:val="20"/>
        </w:rPr>
        <w:t>), utrzymanie i wyposażenie biura (np. opłaty czynszowe, abonamentowe, rachunki telefoniczne, koszty przejazdów, materiały biurowe, opłaty pocztowe oraz komputery, telefony, kserokopiarki, faksy itp.) niezwiązane z wykonanie</w:t>
      </w:r>
      <w:r w:rsidR="00E30679" w:rsidRPr="00A81593">
        <w:rPr>
          <w:rFonts w:ascii="Calibri Light" w:hAnsi="Calibri Light" w:cs="Calibri Light"/>
          <w:sz w:val="20"/>
          <w:szCs w:val="20"/>
        </w:rPr>
        <w:t>m zleconego zadania publicznego,</w:t>
      </w:r>
    </w:p>
    <w:p w14:paraId="4CCFFCFD" w14:textId="77777777" w:rsidR="000F2722" w:rsidRPr="00A81593" w:rsidRDefault="00E30679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podatki, cła, opłaty skarbowe,</w:t>
      </w:r>
    </w:p>
    <w:p w14:paraId="62296720" w14:textId="77777777" w:rsidR="000F2722" w:rsidRPr="00A81593" w:rsidRDefault="000F2722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opłaty leasingowe oraz zobowiązani</w:t>
      </w:r>
      <w:r w:rsidR="00E30679" w:rsidRPr="00A81593">
        <w:rPr>
          <w:rFonts w:ascii="Calibri Light" w:hAnsi="Calibri Light" w:cs="Calibri Light"/>
          <w:sz w:val="20"/>
          <w:szCs w:val="20"/>
        </w:rPr>
        <w:t>a z tytułu otrzymanych kredytów,</w:t>
      </w:r>
    </w:p>
    <w:p w14:paraId="69662212" w14:textId="77777777" w:rsidR="000F2722" w:rsidRPr="00A81593" w:rsidRDefault="00E30679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nabycie lub dzierżawę gruntów,</w:t>
      </w:r>
    </w:p>
    <w:p w14:paraId="0E35F884" w14:textId="77777777" w:rsidR="000F2722" w:rsidRPr="00A81593" w:rsidRDefault="000F2722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prace remontowe</w:t>
      </w:r>
      <w:r w:rsidR="00E30679" w:rsidRPr="00A81593">
        <w:rPr>
          <w:rFonts w:ascii="Calibri Light" w:hAnsi="Calibri Light" w:cs="Calibri Light"/>
          <w:sz w:val="20"/>
          <w:szCs w:val="20"/>
        </w:rPr>
        <w:t xml:space="preserve"> i budowlane,</w:t>
      </w:r>
    </w:p>
    <w:p w14:paraId="478B899D" w14:textId="77777777" w:rsidR="000F2722" w:rsidRPr="00A81593" w:rsidRDefault="000F2722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koszty ryczałtu samochodu prywatnego wykorzys</w:t>
      </w:r>
      <w:r w:rsidR="00E30679" w:rsidRPr="00A81593">
        <w:rPr>
          <w:rFonts w:ascii="Calibri Light" w:hAnsi="Calibri Light" w:cs="Calibri Light"/>
          <w:sz w:val="20"/>
          <w:szCs w:val="20"/>
        </w:rPr>
        <w:t>tywanego do realizacji projektu,</w:t>
      </w:r>
    </w:p>
    <w:p w14:paraId="4F2B2593" w14:textId="77777777" w:rsidR="00AD6E16" w:rsidRPr="00A81593" w:rsidRDefault="00485185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alkohol, wyroby tytoniowe</w:t>
      </w:r>
      <w:r w:rsidR="00AD6E16" w:rsidRPr="00A81593">
        <w:rPr>
          <w:rFonts w:ascii="Calibri Light" w:hAnsi="Calibri Light" w:cs="Calibri Light"/>
          <w:sz w:val="20"/>
          <w:szCs w:val="20"/>
        </w:rPr>
        <w:t>, używki,</w:t>
      </w:r>
    </w:p>
    <w:p w14:paraId="454D5490" w14:textId="77777777" w:rsidR="00AD6E16" w:rsidRPr="00A81593" w:rsidRDefault="00AD6E16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mandaty</w:t>
      </w:r>
      <w:r w:rsidR="00A03D4E" w:rsidRPr="00A81593">
        <w:rPr>
          <w:rFonts w:ascii="Calibri Light" w:hAnsi="Calibri Light" w:cs="Calibri Light"/>
          <w:sz w:val="20"/>
          <w:szCs w:val="20"/>
        </w:rPr>
        <w:t>, odsetki karne, opłaty bankowe,</w:t>
      </w:r>
      <w:r w:rsidR="00A13BC6" w:rsidRPr="00A81593">
        <w:rPr>
          <w:rFonts w:ascii="Calibri Light" w:hAnsi="Calibri Light" w:cs="Calibri Light"/>
          <w:sz w:val="20"/>
          <w:szCs w:val="20"/>
        </w:rPr>
        <w:t xml:space="preserve"> opłaty pocztowe,</w:t>
      </w:r>
    </w:p>
    <w:p w14:paraId="42B20230" w14:textId="77777777" w:rsidR="000F2722" w:rsidRPr="00A81593" w:rsidRDefault="000F2722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działal</w:t>
      </w:r>
      <w:r w:rsidR="00A01271" w:rsidRPr="00A81593">
        <w:rPr>
          <w:rFonts w:ascii="Calibri Light" w:hAnsi="Calibri Light" w:cs="Calibri Light"/>
          <w:sz w:val="20"/>
          <w:szCs w:val="20"/>
        </w:rPr>
        <w:t>ność gospodarczą, polityczną oraz</w:t>
      </w:r>
      <w:r w:rsidR="00E30679" w:rsidRPr="00A81593">
        <w:rPr>
          <w:rFonts w:ascii="Calibri Light" w:hAnsi="Calibri Light" w:cs="Calibri Light"/>
          <w:sz w:val="20"/>
          <w:szCs w:val="20"/>
        </w:rPr>
        <w:t xml:space="preserve"> religijną,</w:t>
      </w:r>
    </w:p>
    <w:p w14:paraId="420AB82A" w14:textId="77777777" w:rsidR="000F2722" w:rsidRPr="00A81593" w:rsidRDefault="000F2722" w:rsidP="002F3398">
      <w:pPr>
        <w:pStyle w:val="Akapitzlist"/>
        <w:numPr>
          <w:ilvl w:val="0"/>
          <w:numId w:val="12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działalność fundacji, których jedynym fundatorem jest Skarb Państwa, jednostka samorządu teryt</w:t>
      </w:r>
      <w:r w:rsidR="00E30679" w:rsidRPr="00A81593">
        <w:rPr>
          <w:rFonts w:ascii="Calibri Light" w:hAnsi="Calibri Light" w:cs="Calibri Light"/>
          <w:sz w:val="20"/>
          <w:szCs w:val="20"/>
        </w:rPr>
        <w:t>orialnego lub partia polityczna.</w:t>
      </w:r>
    </w:p>
    <w:p w14:paraId="3047FD19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Realizacja wszystkich kosztów winna być udokumentowana odpowiednimi dokumentami księgowymi.</w:t>
      </w:r>
    </w:p>
    <w:p w14:paraId="54C579C1" w14:textId="77777777" w:rsidR="009C7262" w:rsidRPr="00A81593" w:rsidRDefault="009C726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W przypadku dokonania płatności w formie bezgotówkowej – dokumentem potwierdzającym jest potwierdzenie przelewu bankowego z konta oferenta prowadzonego do obsługi zadania.</w:t>
      </w:r>
    </w:p>
    <w:p w14:paraId="36DCBA81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Nie będą</w:t>
      </w:r>
      <w:r w:rsidRPr="00A81593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kwalifikowane do rozliczeń:</w:t>
      </w:r>
    </w:p>
    <w:p w14:paraId="4CEBB517" w14:textId="77777777" w:rsidR="000F2722" w:rsidRPr="00A81593" w:rsidRDefault="000F2722" w:rsidP="002F3398">
      <w:pPr>
        <w:pStyle w:val="Akapitzlist"/>
        <w:numPr>
          <w:ilvl w:val="0"/>
          <w:numId w:val="13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faktury wewnętrzne,</w:t>
      </w:r>
    </w:p>
    <w:p w14:paraId="098EFF1D" w14:textId="77777777" w:rsidR="000F2722" w:rsidRPr="00A81593" w:rsidRDefault="00C7588F" w:rsidP="002F3398">
      <w:pPr>
        <w:pStyle w:val="Akapitzlist"/>
        <w:numPr>
          <w:ilvl w:val="0"/>
          <w:numId w:val="13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p</w:t>
      </w:r>
      <w:r w:rsidR="000F2722" w:rsidRPr="00A81593">
        <w:rPr>
          <w:rFonts w:ascii="Calibri Light" w:hAnsi="Calibri Light" w:cs="Calibri Light"/>
          <w:sz w:val="20"/>
          <w:szCs w:val="20"/>
        </w:rPr>
        <w:t>aragony,</w:t>
      </w:r>
    </w:p>
    <w:p w14:paraId="4DDDA126" w14:textId="77777777" w:rsidR="000F2722" w:rsidRPr="00A81593" w:rsidRDefault="000F2722" w:rsidP="002F3398">
      <w:pPr>
        <w:pStyle w:val="Akapitzlist"/>
        <w:numPr>
          <w:ilvl w:val="0"/>
          <w:numId w:val="13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bilety komunikacji miejskiej oraz bilety wstępu; w celu rozliczenia tych wydatków należy przedstawić fakturę/rachunek.</w:t>
      </w:r>
    </w:p>
    <w:p w14:paraId="4A7C0FB0" w14:textId="77777777" w:rsidR="000F2722" w:rsidRPr="00A81593" w:rsidRDefault="000F2722" w:rsidP="002F339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Niedozwolone jest sfinansowanie lub refundacja całkowita lub częściowa danego wydatku dwa razy ze środków publicznych. Podwójnym finansowaniem</w:t>
      </w:r>
      <w:r w:rsidRPr="00A81593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jest w szczególności:</w:t>
      </w:r>
    </w:p>
    <w:p w14:paraId="1472A776" w14:textId="77777777" w:rsidR="000F2722" w:rsidRPr="00A81593" w:rsidRDefault="000F2722" w:rsidP="002F3398">
      <w:pPr>
        <w:pStyle w:val="Akapitzlist"/>
        <w:numPr>
          <w:ilvl w:val="0"/>
          <w:numId w:val="1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</w:rPr>
      </w:pPr>
      <w:r w:rsidRPr="00A81593">
        <w:rPr>
          <w:rFonts w:ascii="Calibri Light" w:hAnsi="Calibri Light" w:cs="Calibri Light"/>
          <w:sz w:val="20"/>
          <w:szCs w:val="20"/>
        </w:rPr>
        <w:t>sfinansowanie lub refundacja tego samego wydatku w ramach dwóch różnych projektów współfinansowanych ze środków budżetu Powiatu Mieleckiego, bądź innych środków publicznych wspólnotowych lub krajowych;</w:t>
      </w:r>
    </w:p>
    <w:p w14:paraId="0D8F0926" w14:textId="77777777" w:rsidR="000F2722" w:rsidRPr="00A81593" w:rsidRDefault="000F2722" w:rsidP="002F3398">
      <w:pPr>
        <w:pStyle w:val="Akapitzlist"/>
        <w:numPr>
          <w:ilvl w:val="0"/>
          <w:numId w:val="14"/>
        </w:numPr>
        <w:spacing w:before="120" w:after="120" w:line="240" w:lineRule="exact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A81593">
        <w:rPr>
          <w:rFonts w:ascii="Calibri Light" w:hAnsi="Calibri Light" w:cs="Calibri Light"/>
          <w:sz w:val="20"/>
          <w:szCs w:val="20"/>
        </w:rPr>
        <w:t>sfinansowanie lub refundacja kosztów podatku VAT ze środków budżetu Powiatu Mieleckiego, a następnie odzyskanie</w:t>
      </w:r>
      <w:r w:rsidRPr="00A81593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tego podatku ze środków budżetu państwa w oparciu o ustawę o podatku od towarów i usług.</w:t>
      </w:r>
    </w:p>
    <w:p w14:paraId="2540D518" w14:textId="448F4EB2" w:rsidR="003469EB" w:rsidRPr="00A81593" w:rsidRDefault="000F2722" w:rsidP="003C0D8D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Podmiot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realizujący zadanie publiczne jest zobowiązany do przechowywania przez okres pięciu lat dokumentów potwierdzających dokonanie wydatków, tak ze środków otrzymanych w ramach dotacji, jak i środków własnych oraz dokumentów potwierdzających pozafinansowy wkład własny podmiotu. Dokumentami tymi są faktury, rachunki, umowy wraz z potwierdzeniem dokonania zapłaty.</w:t>
      </w:r>
    </w:p>
    <w:p w14:paraId="433BB2F7" w14:textId="77777777" w:rsidR="00CE3D3C" w:rsidRPr="00A81593" w:rsidRDefault="00C13C71" w:rsidP="002F3398">
      <w:pPr>
        <w:numPr>
          <w:ilvl w:val="0"/>
          <w:numId w:val="5"/>
        </w:numPr>
        <w:spacing w:before="120" w:after="120" w:line="240" w:lineRule="exact"/>
        <w:jc w:val="both"/>
        <w:rPr>
          <w:rFonts w:ascii="Calibri Light" w:hAnsi="Calibri Light" w:cs="Calibri Light"/>
          <w:b/>
          <w:sz w:val="22"/>
          <w:szCs w:val="22"/>
        </w:rPr>
      </w:pPr>
      <w:r w:rsidRPr="00A81593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332AE" w:rsidRPr="00A81593">
        <w:rPr>
          <w:rFonts w:ascii="Calibri Light" w:hAnsi="Calibri Light" w:cs="Calibri Light"/>
          <w:b/>
          <w:sz w:val="22"/>
          <w:szCs w:val="22"/>
        </w:rPr>
        <w:t>POSTANOWIENIA KOŃCOWE</w:t>
      </w:r>
      <w:r w:rsidR="002061C3" w:rsidRPr="00A81593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14:paraId="4F0BECDE" w14:textId="77777777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Informacji w sprawie konkursu udziela: Monika Węgrzyn, e-mail: monika.wegrzyn@powiat-mielecki.pl,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br/>
        <w:t>tel.: (17) 78 00 548.</w:t>
      </w:r>
    </w:p>
    <w:p w14:paraId="178AE4AE" w14:textId="3CC2F78E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Obowiązek podania danych osobowych osób, które zostały w ofercie upoważnione przez Oferenta do kontaktu ze Zleceniodawcą, wynika z art. 13-19 ustawy z dnia 24 kwietnia 2003 r. o działalności pożytku publicznego </w:t>
      </w:r>
      <w:r w:rsidR="003C0D8D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>i o wolontariacie oraz Rozporządzenia Przewodniczącego Komitetu do spraw Pożytku Publicznego z dnia 24 października 2018 r. w sprawie wzorów ofert i ramowych wzorów umów dotyczących realizacji zadań publicznych oraz wzorów sprawozdań z wykonania tych zadań (Dz. U. z 2018 r., poz. 2057).</w:t>
      </w:r>
    </w:p>
    <w:p w14:paraId="4673AD7E" w14:textId="77777777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Realizując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27.04.2016 r. (Dz. Urz. UE L 119 z 04.05.2016), zwanym dalej RODO, informuję, że:</w:t>
      </w:r>
    </w:p>
    <w:p w14:paraId="5ED3A326" w14:textId="77777777" w:rsidR="005A6803" w:rsidRPr="00A81593" w:rsidRDefault="005A6803" w:rsidP="002F3398">
      <w:pPr>
        <w:numPr>
          <w:ilvl w:val="0"/>
          <w:numId w:val="2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Administratorem Pani/Pana danych osobowych jest Starosta Powiatu Mieleckiego z siedzibą w Mielcu przy ul. Wyspiańskiego 6. </w:t>
      </w:r>
    </w:p>
    <w:p w14:paraId="7826C39D" w14:textId="77777777" w:rsidR="005A6803" w:rsidRPr="00A81593" w:rsidRDefault="005A6803" w:rsidP="002F3398">
      <w:pPr>
        <w:numPr>
          <w:ilvl w:val="0"/>
          <w:numId w:val="2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Pani/Pana dane osobowe będą przetwarzane na podstawie art. 6 ust. 1 lit. c RODO, </w:t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br/>
        <w:t>w związku z otwartym konkursem ofert na realizację w 2022 roku zadania publicznego pod nazwą „Otwarty konkurs ofert na realizację zadań publicznych o charakterze pożytku publicznego w 2022 roku”.</w:t>
      </w:r>
    </w:p>
    <w:p w14:paraId="022B63F0" w14:textId="77777777" w:rsidR="005A6803" w:rsidRPr="00A81593" w:rsidRDefault="005A6803" w:rsidP="002F3398">
      <w:pPr>
        <w:numPr>
          <w:ilvl w:val="0"/>
          <w:numId w:val="2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Podanie danych osobowych jest obowiązkowe a podstawą ich przetwarzania jest ustawa z dnia 24 kwietnia 2003 r. o działalności pożytku publicznego i o wolontariacie (</w:t>
      </w:r>
      <w:proofErr w:type="spellStart"/>
      <w:r w:rsidRPr="00A81593">
        <w:rPr>
          <w:rFonts w:ascii="Calibri Light" w:hAnsi="Calibri Light" w:cs="Calibri Light"/>
          <w:sz w:val="20"/>
          <w:szCs w:val="20"/>
          <w:lang w:eastAsia="pl-PL"/>
        </w:rPr>
        <w:t>t.j</w:t>
      </w:r>
      <w:proofErr w:type="spellEnd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. Dz. U. z 2020 r. poz. 1057 ze </w:t>
      </w:r>
      <w:proofErr w:type="spellStart"/>
      <w:r w:rsidRPr="00A81593">
        <w:rPr>
          <w:rFonts w:ascii="Calibri Light" w:hAnsi="Calibri Light" w:cs="Calibri Light"/>
          <w:sz w:val="20"/>
          <w:szCs w:val="20"/>
          <w:lang w:eastAsia="pl-PL"/>
        </w:rPr>
        <w:t>zm</w:t>
      </w:r>
      <w:proofErr w:type="spellEnd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). </w:t>
      </w:r>
    </w:p>
    <w:p w14:paraId="55A59214" w14:textId="77777777" w:rsidR="005A6803" w:rsidRPr="00A81593" w:rsidRDefault="005A6803" w:rsidP="002F3398">
      <w:pPr>
        <w:numPr>
          <w:ilvl w:val="0"/>
          <w:numId w:val="2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lastRenderedPageBreak/>
        <w:t>Pani/Pana dane osobowe będą przetwarzane przez okres 5 lat.</w:t>
      </w:r>
    </w:p>
    <w:p w14:paraId="4BE1E355" w14:textId="77777777" w:rsidR="005A6803" w:rsidRPr="00A81593" w:rsidRDefault="005A6803" w:rsidP="002F3398">
      <w:pPr>
        <w:numPr>
          <w:ilvl w:val="0"/>
          <w:numId w:val="25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Przysługuje Pani/Panu prawo dostępu do swoich danych osobowych, ich sprostowania, kopii danych, prawo ograniczenia przetwarzania danych, z zastrzeżeniem przypadków, o których mowa w art. 18 ust. 2 RODO.</w:t>
      </w:r>
    </w:p>
    <w:p w14:paraId="33DB0B19" w14:textId="77777777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Nie przysługuje Pani/Panu: </w:t>
      </w:r>
    </w:p>
    <w:p w14:paraId="7545820A" w14:textId="77777777" w:rsidR="005A6803" w:rsidRPr="00A81593" w:rsidRDefault="005A6803" w:rsidP="005A6803">
      <w:pPr>
        <w:spacing w:before="120" w:after="120" w:line="240" w:lineRule="exact"/>
        <w:ind w:firstLine="708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sym w:font="Symbol" w:char="F0B7"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w związku z art. 17 ust. 3 lit. b, d lub e RODO prawo do usunięcia danych osobowych; </w:t>
      </w:r>
    </w:p>
    <w:p w14:paraId="069AB02C" w14:textId="77777777" w:rsidR="005A6803" w:rsidRPr="00A81593" w:rsidRDefault="005A6803" w:rsidP="005A6803">
      <w:pPr>
        <w:spacing w:before="120" w:after="120" w:line="240" w:lineRule="exact"/>
        <w:ind w:firstLine="708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sym w:font="Symbol" w:char="F0B7"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prawo do przenoszenia danych osobowych, o którym mowa w art. 20 RODO;</w:t>
      </w:r>
    </w:p>
    <w:p w14:paraId="7765493E" w14:textId="77777777" w:rsidR="005A6803" w:rsidRPr="00A81593" w:rsidRDefault="005A6803" w:rsidP="005A6803">
      <w:pPr>
        <w:spacing w:before="120" w:after="120" w:line="240" w:lineRule="exact"/>
        <w:ind w:firstLine="708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sym w:font="Symbol" w:char="F0B7"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na podstawie art. 21 RODO prawo sprzeciwu, wobec przetwarzania danych osobowych, gdyż podstawą prawną przetwarzania Pani/Pana danych osobowych jest art. 6 ust. 1 lit. c RODO. </w:t>
      </w:r>
    </w:p>
    <w:p w14:paraId="03B7D7BF" w14:textId="28E6E3EE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 przypadku pytań dotyczących procesu przetwarzania tych danych może Pani/Pan skontaktować się </w:t>
      </w:r>
      <w:r w:rsidR="003C0D8D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 Inspektorem Ochrony Danych, pisząc na adres e-mail: </w:t>
      </w:r>
      <w:hyperlink r:id="rId12" w:history="1">
        <w:r w:rsidRPr="00A81593">
          <w:rPr>
            <w:rStyle w:val="Hipercze"/>
            <w:rFonts w:ascii="Calibri Light" w:hAnsi="Calibri Light" w:cs="Calibri Light"/>
            <w:color w:val="auto"/>
            <w:sz w:val="20"/>
            <w:szCs w:val="20"/>
            <w:lang w:eastAsia="pl-PL"/>
          </w:rPr>
          <w:t>iodo@powiat-mielecki.pl</w:t>
        </w:r>
      </w:hyperlink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. </w:t>
      </w:r>
    </w:p>
    <w:p w14:paraId="3EDC768E" w14:textId="77777777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W przypadku powzięcia informacji o niewłaściwym przetwarzaniu Pani/Pana danych osobowych przez Administratora przysługuje Pani/Panu prawo wniesienia skargi na przetwarzanie tych danych do Prezesa Urzędu Ochrony Danych Osobowych oraz wniesienia sprzeciwu wobec ich przetwarzania. </w:t>
      </w:r>
    </w:p>
    <w:p w14:paraId="2ABCF9F5" w14:textId="77777777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Pani/Pana dane mogą być udostępnione;</w:t>
      </w:r>
    </w:p>
    <w:p w14:paraId="2ECDF3B6" w14:textId="77777777" w:rsidR="005A6803" w:rsidRPr="00A81593" w:rsidRDefault="005A6803" w:rsidP="002F3398">
      <w:pPr>
        <w:numPr>
          <w:ilvl w:val="0"/>
          <w:numId w:val="26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podmiotom uprawnionym  do uzyskania danych na podstawie przepisów prawa,</w:t>
      </w:r>
    </w:p>
    <w:p w14:paraId="2E0B6070" w14:textId="6A430A16" w:rsidR="005A6803" w:rsidRPr="00A81593" w:rsidRDefault="005A6803" w:rsidP="002F3398">
      <w:pPr>
        <w:numPr>
          <w:ilvl w:val="0"/>
          <w:numId w:val="26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podmiotom, które przetwarzają dane osobowe w imieniu Administratora na podstawie zawartej </w:t>
      </w:r>
      <w:r w:rsidR="003C0D8D" w:rsidRPr="00A81593">
        <w:rPr>
          <w:rFonts w:ascii="Calibri Light" w:hAnsi="Calibri Light" w:cs="Calibri Light"/>
          <w:sz w:val="20"/>
          <w:szCs w:val="20"/>
          <w:lang w:eastAsia="pl-PL"/>
        </w:rPr>
        <w:br/>
      </w:r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z Administratorem umowy powierzenia przetwarzania danych osobowych - </w:t>
      </w:r>
      <w:proofErr w:type="spellStart"/>
      <w:r w:rsidRPr="00A81593">
        <w:rPr>
          <w:rFonts w:ascii="Calibri Light" w:hAnsi="Calibri Light" w:cs="Calibri Light"/>
          <w:sz w:val="20"/>
          <w:szCs w:val="20"/>
          <w:lang w:eastAsia="pl-PL"/>
        </w:rPr>
        <w:t>serwisant</w:t>
      </w:r>
      <w:proofErr w:type="spellEnd"/>
      <w:r w:rsidRPr="00A81593">
        <w:rPr>
          <w:rFonts w:ascii="Calibri Light" w:hAnsi="Calibri Light" w:cs="Calibri Light"/>
          <w:sz w:val="20"/>
          <w:szCs w:val="20"/>
          <w:lang w:eastAsia="pl-PL"/>
        </w:rPr>
        <w:t xml:space="preserve"> systemów informatycznych wykorzystywanych do elektronicznego zarządzania dokumentacją   w Starostwie Powiatowym w Mielcu, firma Sputnik Software sp. z o.o.</w:t>
      </w:r>
    </w:p>
    <w:p w14:paraId="057F81EE" w14:textId="77777777" w:rsidR="005A6803" w:rsidRPr="00A81593" w:rsidRDefault="005A6803" w:rsidP="002F3398">
      <w:pPr>
        <w:numPr>
          <w:ilvl w:val="0"/>
          <w:numId w:val="24"/>
        </w:numPr>
        <w:spacing w:before="120" w:after="120" w:line="240" w:lineRule="exact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81593">
        <w:rPr>
          <w:rFonts w:ascii="Calibri Light" w:hAnsi="Calibri Light" w:cs="Calibri Light"/>
          <w:sz w:val="20"/>
          <w:szCs w:val="20"/>
          <w:lang w:eastAsia="pl-PL"/>
        </w:rPr>
        <w:t>Pani/Pana dane osobowe nie podlegają zautomatyzowanemu podejmowaniu decyzji, w tym profilowaniu.</w:t>
      </w:r>
    </w:p>
    <w:p w14:paraId="27CEDD56" w14:textId="77777777" w:rsidR="00922BFE" w:rsidRPr="00A81593" w:rsidRDefault="00922BFE" w:rsidP="00184035">
      <w:pPr>
        <w:spacing w:before="120" w:after="120" w:line="240" w:lineRule="exact"/>
        <w:ind w:firstLine="708"/>
        <w:jc w:val="both"/>
        <w:rPr>
          <w:rFonts w:ascii="Calibri Light" w:hAnsi="Calibri Light" w:cs="Calibri Light"/>
          <w:sz w:val="20"/>
          <w:szCs w:val="20"/>
          <w:lang w:eastAsia="pl-PL"/>
        </w:rPr>
        <w:sectPr w:rsidR="00922BFE" w:rsidRPr="00A81593" w:rsidSect="00792BC9">
          <w:footerReference w:type="default" r:id="rId13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60DFE4A" w14:textId="77777777" w:rsidR="0078073F" w:rsidRPr="00A81593" w:rsidRDefault="0078073F" w:rsidP="0085024F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bookmarkStart w:id="8" w:name="bookmark14"/>
      <w:r w:rsidRPr="00A81593">
        <w:rPr>
          <w:rFonts w:ascii="Calibri Light" w:hAnsi="Calibri Light" w:cs="Calibri Light"/>
          <w:b/>
          <w:i/>
          <w:sz w:val="20"/>
          <w:szCs w:val="20"/>
        </w:rPr>
        <w:lastRenderedPageBreak/>
        <w:t>OPIS KOPERTY</w:t>
      </w:r>
    </w:p>
    <w:p w14:paraId="21E132C1" w14:textId="77777777" w:rsidR="0078073F" w:rsidRPr="00A81593" w:rsidRDefault="0078073F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1593" w:rsidRPr="00A81593" w14:paraId="05B56A12" w14:textId="77777777" w:rsidTr="00F37702">
        <w:trPr>
          <w:trHeight w:val="3396"/>
        </w:trPr>
        <w:tc>
          <w:tcPr>
            <w:tcW w:w="9628" w:type="dxa"/>
            <w:shd w:val="clear" w:color="auto" w:fill="auto"/>
          </w:tcPr>
          <w:p w14:paraId="5764CFBB" w14:textId="77777777" w:rsidR="0078073F" w:rsidRPr="00A81593" w:rsidRDefault="0078073F" w:rsidP="00F377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5153"/>
            </w:tblGrid>
            <w:tr w:rsidR="00A81593" w:rsidRPr="00A81593" w14:paraId="24EFB37D" w14:textId="77777777" w:rsidTr="00F37702">
              <w:trPr>
                <w:trHeight w:val="828"/>
                <w:jc w:val="center"/>
              </w:trPr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822CEC" w14:textId="77777777" w:rsidR="0078073F" w:rsidRPr="00A81593" w:rsidRDefault="0078073F" w:rsidP="00F37702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 xml:space="preserve">………………………………………………                                                       </w:t>
                  </w:r>
                </w:p>
                <w:p w14:paraId="0A023A78" w14:textId="77777777" w:rsidR="0078073F" w:rsidRPr="00A81593" w:rsidRDefault="0078073F" w:rsidP="00F37702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 xml:space="preserve"> [nazwa oferenta]                         </w:t>
                  </w:r>
                </w:p>
                <w:p w14:paraId="1289D42E" w14:textId="77777777" w:rsidR="0078073F" w:rsidRPr="00A81593" w:rsidRDefault="0078073F" w:rsidP="00F37702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                                                       [numer telefonu kontaktowego]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DA03B" w14:textId="77777777" w:rsidR="0078073F" w:rsidRPr="00A81593" w:rsidRDefault="0078073F" w:rsidP="00F37702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  <w:p w14:paraId="5618E820" w14:textId="77777777" w:rsidR="0078073F" w:rsidRPr="00A81593" w:rsidRDefault="0078073F" w:rsidP="00F37702">
                  <w:pPr>
                    <w:ind w:left="1416"/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nr wniosku ....................</w:t>
                  </w:r>
                </w:p>
                <w:p w14:paraId="148DF4A9" w14:textId="77777777" w:rsidR="0078073F" w:rsidRPr="00A81593" w:rsidRDefault="0078073F" w:rsidP="00F37702">
                  <w:pPr>
                    <w:tabs>
                      <w:tab w:val="left" w:pos="772"/>
                      <w:tab w:val="center" w:pos="4207"/>
                    </w:tabs>
                    <w:ind w:left="1416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[wpisuje Kancelaria Starostwa Powiatowego w Mielcu]</w:t>
                  </w:r>
                </w:p>
              </w:tc>
            </w:tr>
            <w:tr w:rsidR="00A81593" w:rsidRPr="00A81593" w14:paraId="635F4730" w14:textId="77777777" w:rsidTr="00F37702">
              <w:trPr>
                <w:trHeight w:val="1171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C58FD0" w14:textId="77777777" w:rsidR="0078073F" w:rsidRPr="00A81593" w:rsidRDefault="0078073F" w:rsidP="00F37702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282AEA64" w14:textId="77777777" w:rsidR="0078073F" w:rsidRPr="00A81593" w:rsidRDefault="00862471" w:rsidP="00F37702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OTWARTY KONKURS OFERT W 2022</w:t>
                  </w:r>
                  <w:r w:rsidR="0078073F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ROKU</w:t>
                  </w:r>
                  <w:r w:rsidR="0078073F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br/>
                  </w:r>
                </w:p>
                <w:p w14:paraId="116ED147" w14:textId="77777777" w:rsidR="0078073F" w:rsidRPr="00A81593" w:rsidRDefault="0078073F" w:rsidP="00F37702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[tytuł własny zadania]</w:t>
                  </w:r>
                </w:p>
              </w:tc>
            </w:tr>
            <w:tr w:rsidR="00A81593" w:rsidRPr="00A81593" w14:paraId="462B063C" w14:textId="77777777" w:rsidTr="00F37702">
              <w:trPr>
                <w:trHeight w:val="80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F7B1" w14:textId="77777777" w:rsidR="0078073F" w:rsidRPr="00A81593" w:rsidRDefault="0078073F" w:rsidP="00F37702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63D39C9" w14:textId="77777777" w:rsidR="0078073F" w:rsidRPr="00A81593" w:rsidRDefault="0078073F" w:rsidP="00F37702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………………………………………………                                                       </w:t>
                  </w:r>
                </w:p>
                <w:p w14:paraId="35DEB0DB" w14:textId="77777777" w:rsidR="0078073F" w:rsidRPr="00A81593" w:rsidRDefault="0078073F" w:rsidP="00F37702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</w:t>
                  </w:r>
                  <w:r w:rsidR="001F3542" w:rsidRPr="00A81593">
                    <w:rPr>
                      <w:rFonts w:asciiTheme="majorHAnsi" w:eastAsia="Arial Unicode MS" w:hAnsiTheme="majorHAnsi" w:cstheme="majorHAnsi"/>
                      <w:b/>
                      <w:i/>
                      <w:sz w:val="20"/>
                      <w:szCs w:val="20"/>
                      <w:lang w:eastAsia="pl-PL"/>
                    </w:rPr>
                    <w:t>nr zadania z ogłoszenia - np. 1.1</w:t>
                  </w: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]</w:t>
                  </w:r>
                </w:p>
                <w:p w14:paraId="3B339D6C" w14:textId="77777777" w:rsidR="0078073F" w:rsidRPr="00A81593" w:rsidRDefault="0078073F" w:rsidP="00F37702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B9B0901" w14:textId="77777777" w:rsidR="0078073F" w:rsidRPr="00A81593" w:rsidRDefault="0078073F" w:rsidP="00F37702">
            <w:pPr>
              <w:spacing w:line="300" w:lineRule="exact"/>
              <w:jc w:val="both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</w:tr>
    </w:tbl>
    <w:p w14:paraId="1BB2EE03" w14:textId="77777777" w:rsidR="00707C36" w:rsidRPr="00A81593" w:rsidRDefault="00707C36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  <w:sectPr w:rsidR="00707C36" w:rsidRPr="00A81593" w:rsidSect="00792BC9">
          <w:headerReference w:type="default" r:id="rId14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A81593">
        <w:rPr>
          <w:rFonts w:ascii="Calibri Light" w:hAnsi="Calibri Light" w:cs="Calibri Light"/>
          <w:i/>
          <w:sz w:val="20"/>
          <w:szCs w:val="20"/>
        </w:rPr>
        <w:br w:type="page"/>
      </w:r>
    </w:p>
    <w:p w14:paraId="3A61A8C8" w14:textId="77777777" w:rsidR="0078073F" w:rsidRPr="00A81593" w:rsidRDefault="0078073F" w:rsidP="0078073F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lastRenderedPageBreak/>
        <w:t>OPIS FAKTURY</w:t>
      </w:r>
    </w:p>
    <w:p w14:paraId="4F94C344" w14:textId="77777777" w:rsidR="00707C36" w:rsidRPr="00A81593" w:rsidRDefault="00707C36" w:rsidP="0078073F">
      <w:pPr>
        <w:suppressAutoHyphens w:val="0"/>
        <w:spacing w:after="160" w:line="259" w:lineRule="auto"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1913F3E7" w14:textId="77777777" w:rsidR="0078073F" w:rsidRPr="00A81593" w:rsidRDefault="0078073F" w:rsidP="0078073F">
      <w:pPr>
        <w:suppressAutoHyphens w:val="0"/>
        <w:spacing w:after="160" w:line="259" w:lineRule="auto"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2D80A37C" w14:textId="77777777" w:rsidR="00DC7780" w:rsidRPr="00A81593" w:rsidRDefault="00DC7780" w:rsidP="00927436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Pieczęć organizacji</w:t>
      </w:r>
    </w:p>
    <w:p w14:paraId="3B0C9939" w14:textId="77777777" w:rsidR="00DC7780" w:rsidRPr="00A81593" w:rsidRDefault="00DC7780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6D5EFCFE" w14:textId="77777777" w:rsidR="00DC7780" w:rsidRPr="00A81593" w:rsidRDefault="00DC7780" w:rsidP="00DC7780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 xml:space="preserve">Faktura/rachunek* dotyczy realizacji zadania (nazwa zadania) ……………………..…  zgodnie z umową nr ……………………..…  </w:t>
      </w:r>
      <w:r w:rsidRPr="00A81593">
        <w:rPr>
          <w:rFonts w:ascii="Calibri Light" w:hAnsi="Calibri Light" w:cs="Calibri Light"/>
          <w:i/>
          <w:sz w:val="20"/>
          <w:szCs w:val="20"/>
        </w:rPr>
        <w:br/>
        <w:t xml:space="preserve">z dnia …………..…………………………………… zawartą pomiędzy Powiatem Mieleckim a (nazwa organizacji) ……………………..…  </w:t>
      </w:r>
    </w:p>
    <w:p w14:paraId="701C7B94" w14:textId="77777777" w:rsidR="00DC7780" w:rsidRPr="00A81593" w:rsidRDefault="00DC7780" w:rsidP="00DC7780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0FBDDEC5" w14:textId="77777777" w:rsidR="00DC7780" w:rsidRPr="00A81593" w:rsidRDefault="00DC7780" w:rsidP="00DC7780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 xml:space="preserve">Dotyczy zakupu towaru/usługi z przeznaczeniem na ……………………..…  </w:t>
      </w:r>
    </w:p>
    <w:p w14:paraId="0217E4BE" w14:textId="77777777" w:rsidR="00DC7780" w:rsidRPr="00A81593" w:rsidRDefault="00DC7780" w:rsidP="00DC7780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69AEF0D6" w14:textId="77777777" w:rsidR="00DC7780" w:rsidRPr="00A81593" w:rsidRDefault="00DC7780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Sposób finansowania:</w:t>
      </w:r>
    </w:p>
    <w:p w14:paraId="775A3B33" w14:textId="77777777" w:rsidR="00076521" w:rsidRPr="00A81593" w:rsidRDefault="00076521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5782" w:type="pct"/>
        <w:tblInd w:w="-108" w:type="dxa"/>
        <w:tblLook w:val="04A0" w:firstRow="1" w:lastRow="0" w:firstColumn="1" w:lastColumn="0" w:noHBand="0" w:noVBand="1"/>
      </w:tblPr>
      <w:tblGrid>
        <w:gridCol w:w="106"/>
        <w:gridCol w:w="4678"/>
        <w:gridCol w:w="208"/>
        <w:gridCol w:w="1504"/>
        <w:gridCol w:w="982"/>
        <w:gridCol w:w="2902"/>
        <w:gridCol w:w="765"/>
      </w:tblGrid>
      <w:tr w:rsidR="00A81593" w:rsidRPr="00A81593" w14:paraId="768B3F61" w14:textId="77777777" w:rsidTr="00C46627">
        <w:trPr>
          <w:gridAfter w:val="2"/>
          <w:wAfter w:w="1645" w:type="pct"/>
          <w:trHeight w:val="417"/>
        </w:trPr>
        <w:tc>
          <w:tcPr>
            <w:tcW w:w="2240" w:type="pct"/>
            <w:gridSpan w:val="3"/>
            <w:vAlign w:val="center"/>
          </w:tcPr>
          <w:p w14:paraId="5B9E153A" w14:textId="77777777" w:rsidR="00DC7780" w:rsidRPr="00A81593" w:rsidRDefault="00DC7780" w:rsidP="00F37702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Ze środków własnych lub innych źródeł</w:t>
            </w:r>
          </w:p>
        </w:tc>
        <w:tc>
          <w:tcPr>
            <w:tcW w:w="1115" w:type="pct"/>
            <w:gridSpan w:val="2"/>
            <w:vAlign w:val="center"/>
          </w:tcPr>
          <w:p w14:paraId="5AA13C18" w14:textId="77777777" w:rsidR="00DC7780" w:rsidRPr="00A81593" w:rsidRDefault="00131FF3" w:rsidP="00345FAE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DC7780"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zł</w:t>
            </w:r>
          </w:p>
        </w:tc>
      </w:tr>
      <w:tr w:rsidR="00A81593" w:rsidRPr="00A81593" w14:paraId="26BD9565" w14:textId="77777777" w:rsidTr="00C46627">
        <w:trPr>
          <w:trHeight w:val="361"/>
        </w:trPr>
        <w:tc>
          <w:tcPr>
            <w:tcW w:w="2240" w:type="pct"/>
            <w:gridSpan w:val="3"/>
            <w:vAlign w:val="center"/>
          </w:tcPr>
          <w:p w14:paraId="570B6433" w14:textId="77777777" w:rsidR="00DC7780" w:rsidRPr="00A81593" w:rsidRDefault="00DC7780" w:rsidP="00F37702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Z dotacji Powiatu Mieleckiego</w:t>
            </w:r>
          </w:p>
        </w:tc>
        <w:tc>
          <w:tcPr>
            <w:tcW w:w="1115" w:type="pct"/>
            <w:gridSpan w:val="2"/>
            <w:vAlign w:val="center"/>
          </w:tcPr>
          <w:p w14:paraId="6B0FCB05" w14:textId="77777777" w:rsidR="00DC7780" w:rsidRPr="00A81593" w:rsidRDefault="00DC7780" w:rsidP="00345FAE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 zł</w:t>
            </w:r>
          </w:p>
        </w:tc>
        <w:tc>
          <w:tcPr>
            <w:tcW w:w="1645" w:type="pct"/>
            <w:gridSpan w:val="2"/>
            <w:vAlign w:val="center"/>
          </w:tcPr>
          <w:p w14:paraId="57EC7E7E" w14:textId="77777777" w:rsidR="00DC7780" w:rsidRPr="00A81593" w:rsidRDefault="00DC7780" w:rsidP="00F37702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A81593" w:rsidRPr="00A81593" w14:paraId="102F644B" w14:textId="77777777" w:rsidTr="00C46627">
        <w:trPr>
          <w:trHeight w:val="600"/>
        </w:trPr>
        <w:tc>
          <w:tcPr>
            <w:tcW w:w="2240" w:type="pct"/>
            <w:gridSpan w:val="3"/>
            <w:vAlign w:val="center"/>
          </w:tcPr>
          <w:p w14:paraId="52191390" w14:textId="77777777" w:rsidR="00076521" w:rsidRPr="00A81593" w:rsidRDefault="00C46627" w:rsidP="00F37702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 xml:space="preserve">Razem wartość faktury          </w:t>
            </w:r>
          </w:p>
        </w:tc>
        <w:tc>
          <w:tcPr>
            <w:tcW w:w="1115" w:type="pct"/>
            <w:gridSpan w:val="2"/>
            <w:vAlign w:val="center"/>
          </w:tcPr>
          <w:p w14:paraId="27106D48" w14:textId="77777777" w:rsidR="00076521" w:rsidRPr="00A81593" w:rsidRDefault="00C46627" w:rsidP="00345FAE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 zł</w:t>
            </w:r>
          </w:p>
        </w:tc>
        <w:tc>
          <w:tcPr>
            <w:tcW w:w="1645" w:type="pct"/>
            <w:gridSpan w:val="2"/>
            <w:vAlign w:val="center"/>
          </w:tcPr>
          <w:p w14:paraId="3C3D2133" w14:textId="77777777" w:rsidR="00076521" w:rsidRPr="00A81593" w:rsidRDefault="00076521" w:rsidP="00F37702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A81593" w:rsidRPr="00A81593" w14:paraId="5E2595FC" w14:textId="77777777" w:rsidTr="00F37702">
        <w:trPr>
          <w:gridBefore w:val="1"/>
          <w:gridAfter w:val="3"/>
          <w:wBefore w:w="48" w:type="pct"/>
          <w:wAfter w:w="2086" w:type="pct"/>
          <w:trHeight w:val="106"/>
        </w:trPr>
        <w:tc>
          <w:tcPr>
            <w:tcW w:w="2099" w:type="pct"/>
            <w:vAlign w:val="center"/>
          </w:tcPr>
          <w:p w14:paraId="05273EA8" w14:textId="77777777" w:rsidR="00DC7780" w:rsidRPr="00A81593" w:rsidRDefault="00DC7780" w:rsidP="00F37702">
            <w:pPr>
              <w:spacing w:before="120" w:after="240"/>
              <w:contextualSpacing/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4D9B695B" w14:textId="77777777" w:rsidR="00DC7780" w:rsidRPr="00A81593" w:rsidRDefault="00DC7780" w:rsidP="00F37702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A81593" w:rsidRPr="00A81593" w14:paraId="6592EC37" w14:textId="77777777" w:rsidTr="002D0D27">
        <w:trPr>
          <w:gridBefore w:val="1"/>
          <w:gridAfter w:val="1"/>
          <w:wBefore w:w="48" w:type="pct"/>
          <w:wAfter w:w="343" w:type="pct"/>
          <w:trHeight w:val="1641"/>
        </w:trPr>
        <w:tc>
          <w:tcPr>
            <w:tcW w:w="2099" w:type="pct"/>
            <w:vAlign w:val="center"/>
          </w:tcPr>
          <w:p w14:paraId="62F7BACA" w14:textId="77777777" w:rsidR="00DC7780" w:rsidRPr="00A81593" w:rsidRDefault="00DC7780" w:rsidP="00F37702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Sprawdzono pod względem merytorycznym. </w:t>
            </w:r>
          </w:p>
          <w:p w14:paraId="54C5B3D8" w14:textId="77777777" w:rsidR="00DC7780" w:rsidRPr="00A81593" w:rsidRDefault="00DC7780" w:rsidP="00F37702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Stwierdzam, że wydatek jest legalny, celowy, oszczędny. Zakupiony towar faktycznie dostarczony, usługa zrealizowana.</w:t>
            </w:r>
          </w:p>
        </w:tc>
        <w:tc>
          <w:tcPr>
            <w:tcW w:w="768" w:type="pct"/>
            <w:gridSpan w:val="2"/>
            <w:vAlign w:val="center"/>
          </w:tcPr>
          <w:p w14:paraId="3F9144DA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……………………………  </w:t>
            </w:r>
          </w:p>
          <w:p w14:paraId="430B41CD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data</w:t>
            </w:r>
          </w:p>
        </w:tc>
        <w:tc>
          <w:tcPr>
            <w:tcW w:w="1742" w:type="pct"/>
            <w:gridSpan w:val="2"/>
            <w:vAlign w:val="center"/>
          </w:tcPr>
          <w:p w14:paraId="21E830D0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63A55F25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………………………………………………………………………</w:t>
            </w:r>
          </w:p>
          <w:p w14:paraId="5A400880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81593">
              <w:rPr>
                <w:rFonts w:ascii="Calibri Light" w:hAnsi="Calibri Light" w:cs="Calibri Light"/>
                <w:i/>
                <w:sz w:val="16"/>
                <w:szCs w:val="16"/>
              </w:rPr>
              <w:t>pieczątka imienna i funkcja lub czytelny podpis osoby uprawnionej zgodnie z KRS</w:t>
            </w:r>
          </w:p>
        </w:tc>
      </w:tr>
      <w:tr w:rsidR="00A81593" w:rsidRPr="00A81593" w14:paraId="3A30E83F" w14:textId="77777777" w:rsidTr="002D0D27">
        <w:trPr>
          <w:gridBefore w:val="1"/>
          <w:gridAfter w:val="1"/>
          <w:wBefore w:w="48" w:type="pct"/>
          <w:wAfter w:w="343" w:type="pct"/>
          <w:trHeight w:val="1184"/>
        </w:trPr>
        <w:tc>
          <w:tcPr>
            <w:tcW w:w="2099" w:type="pct"/>
            <w:vAlign w:val="center"/>
          </w:tcPr>
          <w:p w14:paraId="507CF264" w14:textId="77777777" w:rsidR="00DC7780" w:rsidRPr="00A81593" w:rsidRDefault="00DC7780" w:rsidP="00F37702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Sprawdzono pod względem rachunkowym i formalnym</w:t>
            </w:r>
          </w:p>
        </w:tc>
        <w:tc>
          <w:tcPr>
            <w:tcW w:w="768" w:type="pct"/>
            <w:gridSpan w:val="2"/>
            <w:vAlign w:val="center"/>
          </w:tcPr>
          <w:p w14:paraId="646BBC32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 data</w:t>
            </w:r>
          </w:p>
        </w:tc>
        <w:tc>
          <w:tcPr>
            <w:tcW w:w="1742" w:type="pct"/>
            <w:gridSpan w:val="2"/>
            <w:vAlign w:val="center"/>
          </w:tcPr>
          <w:p w14:paraId="141FAA26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1DCF416F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………………………………………………………………………</w:t>
            </w:r>
          </w:p>
          <w:p w14:paraId="330DF9B2" w14:textId="77777777" w:rsidR="00DC7780" w:rsidRPr="00A81593" w:rsidRDefault="00DC7780" w:rsidP="00F37702">
            <w:pPr>
              <w:contextualSpacing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81593">
              <w:rPr>
                <w:rFonts w:ascii="Calibri Light" w:hAnsi="Calibri Light" w:cs="Calibri Light"/>
                <w:i/>
                <w:sz w:val="16"/>
                <w:szCs w:val="16"/>
              </w:rPr>
              <w:t>pieczątka imienna i funkcja lub czytelny podpis osoby odpowiedzialnej za prowadzenie księgi rachunkowej</w:t>
            </w:r>
          </w:p>
        </w:tc>
      </w:tr>
    </w:tbl>
    <w:p w14:paraId="014A96C7" w14:textId="77777777" w:rsidR="00DC7780" w:rsidRPr="00A81593" w:rsidRDefault="00DC7780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2586F443" w14:textId="77777777" w:rsidR="00DD1E4B" w:rsidRPr="00A81593" w:rsidRDefault="00DD1E4B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45556903" w14:textId="77777777" w:rsidR="00DC7780" w:rsidRPr="00A81593" w:rsidRDefault="00DC7780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Zapłacono gotówką/przelewem* w dniu …………………………………………………………………………</w:t>
      </w:r>
    </w:p>
    <w:p w14:paraId="78AA5FAE" w14:textId="77777777" w:rsidR="00DC7780" w:rsidRPr="00A81593" w:rsidRDefault="00DC7780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3B259896" w14:textId="77777777" w:rsidR="00DC7780" w:rsidRPr="00A81593" w:rsidRDefault="00DC7780" w:rsidP="00DC7780">
      <w:pPr>
        <w:spacing w:before="120" w:after="240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2C5B8E6E" w14:textId="77777777" w:rsidR="00DD1E4B" w:rsidRPr="00A81593" w:rsidRDefault="00DD1E4B" w:rsidP="00DC7780">
      <w:pPr>
        <w:spacing w:before="120" w:after="240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</w:p>
    <w:p w14:paraId="4F73E6EE" w14:textId="77777777" w:rsidR="00DC7780" w:rsidRPr="00A81593" w:rsidRDefault="00DC7780" w:rsidP="00DC7780">
      <w:pPr>
        <w:spacing w:before="120" w:after="240"/>
        <w:ind w:left="5672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……………………………………………………………………….</w:t>
      </w:r>
    </w:p>
    <w:p w14:paraId="2C6F118D" w14:textId="77777777" w:rsidR="00DC7780" w:rsidRPr="00A81593" w:rsidRDefault="00DC7780" w:rsidP="00DC7780">
      <w:pPr>
        <w:spacing w:before="120" w:after="240"/>
        <w:ind w:left="5672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podpis</w:t>
      </w:r>
    </w:p>
    <w:p w14:paraId="3C0126F0" w14:textId="77777777" w:rsidR="00DC7780" w:rsidRPr="00A81593" w:rsidRDefault="00DC7780" w:rsidP="00DC7780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133FA16D" w14:textId="77777777" w:rsidR="00781E5B" w:rsidRPr="00A81593" w:rsidRDefault="00DC7780" w:rsidP="008B2FE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 xml:space="preserve">*Niepotrzebne skreślić </w:t>
      </w:r>
      <w:bookmarkEnd w:id="8"/>
    </w:p>
    <w:sectPr w:rsidR="00781E5B" w:rsidRPr="00A81593" w:rsidSect="00792BC9">
      <w:head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5037" w14:textId="77777777" w:rsidR="00CF609B" w:rsidRDefault="00CF609B">
      <w:r>
        <w:separator/>
      </w:r>
    </w:p>
  </w:endnote>
  <w:endnote w:type="continuationSeparator" w:id="0">
    <w:p w14:paraId="01308059" w14:textId="77777777" w:rsidR="00CF609B" w:rsidRDefault="00CF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HAnsi"/>
        <w:sz w:val="20"/>
        <w:szCs w:val="20"/>
      </w:rPr>
      <w:id w:val="-474213967"/>
      <w:docPartObj>
        <w:docPartGallery w:val="Page Numbers (Bottom of Page)"/>
        <w:docPartUnique/>
      </w:docPartObj>
    </w:sdtPr>
    <w:sdtEndPr/>
    <w:sdtContent>
      <w:p w14:paraId="7FA1B24E" w14:textId="77777777" w:rsidR="00A0463C" w:rsidRPr="000B61A8" w:rsidRDefault="00A0463C">
        <w:pPr>
          <w:pStyle w:val="Stopka"/>
          <w:jc w:val="right"/>
          <w:rPr>
            <w:rFonts w:asciiTheme="majorHAnsi" w:eastAsiaTheme="majorEastAsia" w:hAnsiTheme="majorHAnsi" w:cstheme="majorHAnsi"/>
            <w:sz w:val="20"/>
            <w:szCs w:val="20"/>
          </w:rPr>
        </w:pPr>
        <w:r w:rsidRPr="000B61A8">
          <w:rPr>
            <w:rFonts w:asciiTheme="majorHAnsi" w:eastAsiaTheme="majorEastAsia" w:hAnsiTheme="majorHAnsi" w:cstheme="majorHAnsi"/>
            <w:sz w:val="20"/>
            <w:szCs w:val="20"/>
          </w:rPr>
          <w:t xml:space="preserve">str. </w:t>
        </w:r>
        <w:r w:rsidRPr="000B61A8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Pr="000B61A8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Pr="000B61A8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AE7E0C" w:rsidRPr="00AE7E0C">
          <w:rPr>
            <w:rFonts w:asciiTheme="majorHAnsi" w:eastAsiaTheme="majorEastAsia" w:hAnsiTheme="majorHAnsi" w:cstheme="majorHAnsi"/>
            <w:noProof/>
            <w:sz w:val="20"/>
            <w:szCs w:val="20"/>
          </w:rPr>
          <w:t>1</w:t>
        </w:r>
        <w:r w:rsidRPr="000B61A8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</w:p>
    </w:sdtContent>
  </w:sdt>
  <w:p w14:paraId="794249E7" w14:textId="77777777" w:rsidR="00A0463C" w:rsidRDefault="00A04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2F25" w14:textId="77777777" w:rsidR="00CF609B" w:rsidRDefault="00CF609B">
      <w:r>
        <w:separator/>
      </w:r>
    </w:p>
  </w:footnote>
  <w:footnote w:type="continuationSeparator" w:id="0">
    <w:p w14:paraId="21168E11" w14:textId="77777777" w:rsidR="00CF609B" w:rsidRDefault="00CF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9172" w14:textId="77777777" w:rsidR="00A0463C" w:rsidRPr="00DC7780" w:rsidRDefault="00A0463C" w:rsidP="00DC7780">
    <w:pPr>
      <w:pStyle w:val="Nagwek"/>
      <w:ind w:left="8496"/>
      <w:rPr>
        <w:rFonts w:asciiTheme="majorHAnsi" w:hAnsiTheme="majorHAnsi" w:cstheme="majorHAnsi"/>
        <w:b/>
        <w:sz w:val="20"/>
        <w:szCs w:val="20"/>
        <w:u w:val="single"/>
      </w:rPr>
    </w:pPr>
    <w:r w:rsidRPr="00DC7780">
      <w:rPr>
        <w:rFonts w:asciiTheme="majorHAnsi" w:hAnsiTheme="majorHAnsi" w:cstheme="majorHAnsi"/>
        <w:b/>
        <w:sz w:val="20"/>
        <w:szCs w:val="20"/>
        <w:u w:val="single"/>
      </w:rPr>
      <w:t>Zał</w:t>
    </w:r>
    <w:r>
      <w:rPr>
        <w:rFonts w:asciiTheme="majorHAnsi" w:hAnsiTheme="majorHAnsi" w:cstheme="majorHAnsi"/>
        <w:b/>
        <w:sz w:val="20"/>
        <w:szCs w:val="20"/>
        <w:u w:val="single"/>
      </w:rPr>
      <w:t xml:space="preserve">. </w:t>
    </w:r>
    <w:r w:rsidRPr="00DC7780">
      <w:rPr>
        <w:rFonts w:asciiTheme="majorHAnsi" w:hAnsiTheme="majorHAnsi" w:cstheme="majorHAnsi"/>
        <w:b/>
        <w:sz w:val="20"/>
        <w:szCs w:val="20"/>
        <w:u w:val="single"/>
      </w:rPr>
      <w:t>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956A" w14:textId="77777777" w:rsidR="00A0463C" w:rsidRPr="00DC7780" w:rsidRDefault="00A0463C" w:rsidP="00DC7780">
    <w:pPr>
      <w:pStyle w:val="Nagwek"/>
      <w:ind w:left="8496"/>
      <w:rPr>
        <w:rFonts w:asciiTheme="majorHAnsi" w:hAnsiTheme="majorHAnsi" w:cstheme="majorHAnsi"/>
        <w:b/>
        <w:sz w:val="20"/>
        <w:szCs w:val="20"/>
        <w:u w:val="single"/>
      </w:rPr>
    </w:pPr>
    <w:r w:rsidRPr="00DC7780">
      <w:rPr>
        <w:rFonts w:asciiTheme="majorHAnsi" w:hAnsiTheme="majorHAnsi" w:cstheme="majorHAnsi"/>
        <w:b/>
        <w:sz w:val="20"/>
        <w:szCs w:val="20"/>
        <w:u w:val="single"/>
      </w:rPr>
      <w:t>Zał</w:t>
    </w:r>
    <w:r>
      <w:rPr>
        <w:rFonts w:asciiTheme="majorHAnsi" w:hAnsiTheme="majorHAnsi" w:cstheme="majorHAnsi"/>
        <w:b/>
        <w:sz w:val="20"/>
        <w:szCs w:val="20"/>
        <w:u w:val="single"/>
      </w:rPr>
      <w:t xml:space="preserve">. Nr </w:t>
    </w:r>
    <w:r w:rsidR="008B2FE3">
      <w:rPr>
        <w:rFonts w:asciiTheme="majorHAnsi" w:hAnsiTheme="majorHAnsi" w:cstheme="majorHAnsi"/>
        <w:b/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43C"/>
    <w:multiLevelType w:val="hybridMultilevel"/>
    <w:tmpl w:val="5632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7476F"/>
    <w:multiLevelType w:val="hybridMultilevel"/>
    <w:tmpl w:val="11043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4CEF"/>
    <w:multiLevelType w:val="hybridMultilevel"/>
    <w:tmpl w:val="4DB0D7AE"/>
    <w:lvl w:ilvl="0" w:tplc="EB085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A2072C"/>
    <w:multiLevelType w:val="hybridMultilevel"/>
    <w:tmpl w:val="EA1E3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88150D0"/>
    <w:multiLevelType w:val="hybridMultilevel"/>
    <w:tmpl w:val="5378B76E"/>
    <w:lvl w:ilvl="0" w:tplc="F1C4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05667"/>
    <w:multiLevelType w:val="hybridMultilevel"/>
    <w:tmpl w:val="43F0A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6377"/>
    <w:multiLevelType w:val="hybridMultilevel"/>
    <w:tmpl w:val="B810E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7AA6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00235"/>
    <w:multiLevelType w:val="hybridMultilevel"/>
    <w:tmpl w:val="1F86A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6C34FF5"/>
    <w:multiLevelType w:val="hybridMultilevel"/>
    <w:tmpl w:val="6F440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32A91"/>
    <w:multiLevelType w:val="hybridMultilevel"/>
    <w:tmpl w:val="93C0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6BBA"/>
    <w:multiLevelType w:val="hybridMultilevel"/>
    <w:tmpl w:val="4FE2F636"/>
    <w:lvl w:ilvl="0" w:tplc="265047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E76FD"/>
    <w:multiLevelType w:val="hybridMultilevel"/>
    <w:tmpl w:val="31DAF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C19F5"/>
    <w:multiLevelType w:val="hybridMultilevel"/>
    <w:tmpl w:val="186A0416"/>
    <w:lvl w:ilvl="0" w:tplc="D3B8CA64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C58F8"/>
    <w:multiLevelType w:val="hybridMultilevel"/>
    <w:tmpl w:val="884A0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51B730CD"/>
    <w:multiLevelType w:val="hybridMultilevel"/>
    <w:tmpl w:val="FB42BE88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2B58"/>
    <w:multiLevelType w:val="hybridMultilevel"/>
    <w:tmpl w:val="DA1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30774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866FE"/>
    <w:multiLevelType w:val="hybridMultilevel"/>
    <w:tmpl w:val="DA86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B6255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536D93"/>
    <w:multiLevelType w:val="hybridMultilevel"/>
    <w:tmpl w:val="46BAB4DA"/>
    <w:lvl w:ilvl="0" w:tplc="9264A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EB788A"/>
    <w:multiLevelType w:val="hybridMultilevel"/>
    <w:tmpl w:val="9F282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CAB1F43"/>
    <w:multiLevelType w:val="hybridMultilevel"/>
    <w:tmpl w:val="42541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56989"/>
    <w:multiLevelType w:val="hybridMultilevel"/>
    <w:tmpl w:val="1D76C1C2"/>
    <w:lvl w:ilvl="0" w:tplc="872296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C3BFF"/>
    <w:multiLevelType w:val="hybridMultilevel"/>
    <w:tmpl w:val="8CFE6C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306FAC"/>
    <w:multiLevelType w:val="hybridMultilevel"/>
    <w:tmpl w:val="C2780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13"/>
  </w:num>
  <w:num w:numId="5">
    <w:abstractNumId w:val="14"/>
  </w:num>
  <w:num w:numId="6">
    <w:abstractNumId w:val="0"/>
  </w:num>
  <w:num w:numId="7">
    <w:abstractNumId w:val="23"/>
  </w:num>
  <w:num w:numId="8">
    <w:abstractNumId w:val="25"/>
  </w:num>
  <w:num w:numId="9">
    <w:abstractNumId w:val="16"/>
  </w:num>
  <w:num w:numId="10">
    <w:abstractNumId w:val="21"/>
  </w:num>
  <w:num w:numId="11">
    <w:abstractNumId w:val="7"/>
  </w:num>
  <w:num w:numId="12">
    <w:abstractNumId w:val="1"/>
  </w:num>
  <w:num w:numId="13">
    <w:abstractNumId w:val="19"/>
  </w:num>
  <w:num w:numId="14">
    <w:abstractNumId w:val="26"/>
  </w:num>
  <w:num w:numId="15">
    <w:abstractNumId w:val="11"/>
  </w:num>
  <w:num w:numId="16">
    <w:abstractNumId w:val="15"/>
  </w:num>
  <w:num w:numId="17">
    <w:abstractNumId w:val="9"/>
  </w:num>
  <w:num w:numId="18">
    <w:abstractNumId w:val="22"/>
  </w:num>
  <w:num w:numId="19">
    <w:abstractNumId w:val="4"/>
  </w:num>
  <w:num w:numId="20">
    <w:abstractNumId w:val="6"/>
  </w:num>
  <w:num w:numId="21">
    <w:abstractNumId w:val="18"/>
  </w:num>
  <w:num w:numId="22">
    <w:abstractNumId w:val="20"/>
  </w:num>
  <w:num w:numId="23">
    <w:abstractNumId w:val="8"/>
  </w:num>
  <w:num w:numId="24">
    <w:abstractNumId w:val="17"/>
  </w:num>
  <w:num w:numId="25">
    <w:abstractNumId w:val="5"/>
  </w:num>
  <w:num w:numId="26">
    <w:abstractNumId w:val="3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2"/>
    <w:rsid w:val="000014C5"/>
    <w:rsid w:val="00001A1F"/>
    <w:rsid w:val="00004883"/>
    <w:rsid w:val="00006E7B"/>
    <w:rsid w:val="000078E8"/>
    <w:rsid w:val="00014880"/>
    <w:rsid w:val="000152E2"/>
    <w:rsid w:val="00017D5B"/>
    <w:rsid w:val="00025E0A"/>
    <w:rsid w:val="00026880"/>
    <w:rsid w:val="0003184A"/>
    <w:rsid w:val="0003380D"/>
    <w:rsid w:val="00037A03"/>
    <w:rsid w:val="000467F7"/>
    <w:rsid w:val="00051BE1"/>
    <w:rsid w:val="00054DC0"/>
    <w:rsid w:val="000564FD"/>
    <w:rsid w:val="00056D7C"/>
    <w:rsid w:val="00062A8F"/>
    <w:rsid w:val="000631C1"/>
    <w:rsid w:val="000643A7"/>
    <w:rsid w:val="0006559F"/>
    <w:rsid w:val="00066A54"/>
    <w:rsid w:val="0007341C"/>
    <w:rsid w:val="00076521"/>
    <w:rsid w:val="0007652F"/>
    <w:rsid w:val="00081730"/>
    <w:rsid w:val="000820AA"/>
    <w:rsid w:val="0008498D"/>
    <w:rsid w:val="00085BBA"/>
    <w:rsid w:val="000918EC"/>
    <w:rsid w:val="00094FB6"/>
    <w:rsid w:val="000A7B81"/>
    <w:rsid w:val="000B09D9"/>
    <w:rsid w:val="000B5013"/>
    <w:rsid w:val="000B60AC"/>
    <w:rsid w:val="000B61A8"/>
    <w:rsid w:val="000C10DF"/>
    <w:rsid w:val="000C62B2"/>
    <w:rsid w:val="000C758D"/>
    <w:rsid w:val="000D0C73"/>
    <w:rsid w:val="000D1D18"/>
    <w:rsid w:val="000D220B"/>
    <w:rsid w:val="000D70C2"/>
    <w:rsid w:val="000E00A9"/>
    <w:rsid w:val="000E57E2"/>
    <w:rsid w:val="000E75D4"/>
    <w:rsid w:val="000F2722"/>
    <w:rsid w:val="000F2AB6"/>
    <w:rsid w:val="000F3C8F"/>
    <w:rsid w:val="000F7B05"/>
    <w:rsid w:val="00100836"/>
    <w:rsid w:val="0010334C"/>
    <w:rsid w:val="001053BC"/>
    <w:rsid w:val="00113ECD"/>
    <w:rsid w:val="00115A52"/>
    <w:rsid w:val="00117CA5"/>
    <w:rsid w:val="001200DB"/>
    <w:rsid w:val="00120AC5"/>
    <w:rsid w:val="00120ED0"/>
    <w:rsid w:val="00122635"/>
    <w:rsid w:val="0012387F"/>
    <w:rsid w:val="00123FFC"/>
    <w:rsid w:val="00131FF3"/>
    <w:rsid w:val="0013275B"/>
    <w:rsid w:val="001414D7"/>
    <w:rsid w:val="00150365"/>
    <w:rsid w:val="0015290F"/>
    <w:rsid w:val="00162B1A"/>
    <w:rsid w:val="00164358"/>
    <w:rsid w:val="00165622"/>
    <w:rsid w:val="001717F1"/>
    <w:rsid w:val="00173348"/>
    <w:rsid w:val="001740AB"/>
    <w:rsid w:val="00180B0E"/>
    <w:rsid w:val="001824AA"/>
    <w:rsid w:val="001836A7"/>
    <w:rsid w:val="00183C36"/>
    <w:rsid w:val="00184035"/>
    <w:rsid w:val="00184121"/>
    <w:rsid w:val="0018650D"/>
    <w:rsid w:val="001907F4"/>
    <w:rsid w:val="00190CE2"/>
    <w:rsid w:val="0019201B"/>
    <w:rsid w:val="00193F7E"/>
    <w:rsid w:val="00195767"/>
    <w:rsid w:val="00196B02"/>
    <w:rsid w:val="001A0456"/>
    <w:rsid w:val="001A196B"/>
    <w:rsid w:val="001A2146"/>
    <w:rsid w:val="001A6360"/>
    <w:rsid w:val="001A6C73"/>
    <w:rsid w:val="001A797C"/>
    <w:rsid w:val="001B3163"/>
    <w:rsid w:val="001B42FB"/>
    <w:rsid w:val="001B4C54"/>
    <w:rsid w:val="001B702D"/>
    <w:rsid w:val="001C29EB"/>
    <w:rsid w:val="001C2E48"/>
    <w:rsid w:val="001C37E7"/>
    <w:rsid w:val="001C4D85"/>
    <w:rsid w:val="001D11D9"/>
    <w:rsid w:val="001D18F1"/>
    <w:rsid w:val="001D32EE"/>
    <w:rsid w:val="001D3A61"/>
    <w:rsid w:val="001D3BEC"/>
    <w:rsid w:val="001D42F6"/>
    <w:rsid w:val="001D45B8"/>
    <w:rsid w:val="001D5859"/>
    <w:rsid w:val="001D5CD7"/>
    <w:rsid w:val="001D78BB"/>
    <w:rsid w:val="001E0C69"/>
    <w:rsid w:val="001E3FAD"/>
    <w:rsid w:val="001E6DEE"/>
    <w:rsid w:val="001F1EEB"/>
    <w:rsid w:val="001F3542"/>
    <w:rsid w:val="00200E1B"/>
    <w:rsid w:val="00202419"/>
    <w:rsid w:val="00202EF0"/>
    <w:rsid w:val="00204F15"/>
    <w:rsid w:val="002061C3"/>
    <w:rsid w:val="002074AF"/>
    <w:rsid w:val="00211B25"/>
    <w:rsid w:val="00215EFA"/>
    <w:rsid w:val="002261B9"/>
    <w:rsid w:val="002263A6"/>
    <w:rsid w:val="00227D7C"/>
    <w:rsid w:val="0023589B"/>
    <w:rsid w:val="00237A21"/>
    <w:rsid w:val="00255CD2"/>
    <w:rsid w:val="002601DB"/>
    <w:rsid w:val="00264D6B"/>
    <w:rsid w:val="00266DF2"/>
    <w:rsid w:val="00273EDE"/>
    <w:rsid w:val="00280F30"/>
    <w:rsid w:val="002821A3"/>
    <w:rsid w:val="0028462B"/>
    <w:rsid w:val="00284990"/>
    <w:rsid w:val="002854DB"/>
    <w:rsid w:val="002922F3"/>
    <w:rsid w:val="002976B8"/>
    <w:rsid w:val="002A7C72"/>
    <w:rsid w:val="002B2F6A"/>
    <w:rsid w:val="002B3134"/>
    <w:rsid w:val="002B37EB"/>
    <w:rsid w:val="002B6B5D"/>
    <w:rsid w:val="002B7F47"/>
    <w:rsid w:val="002C2AE5"/>
    <w:rsid w:val="002C5DC8"/>
    <w:rsid w:val="002D0BDC"/>
    <w:rsid w:val="002D0D27"/>
    <w:rsid w:val="002D3794"/>
    <w:rsid w:val="002D480C"/>
    <w:rsid w:val="002E2D8C"/>
    <w:rsid w:val="002E4237"/>
    <w:rsid w:val="002E53B1"/>
    <w:rsid w:val="002F3398"/>
    <w:rsid w:val="003009E2"/>
    <w:rsid w:val="00323B60"/>
    <w:rsid w:val="00327AA9"/>
    <w:rsid w:val="00327F4F"/>
    <w:rsid w:val="00335C4E"/>
    <w:rsid w:val="00336DAF"/>
    <w:rsid w:val="00337BD9"/>
    <w:rsid w:val="00342EB4"/>
    <w:rsid w:val="00343B7A"/>
    <w:rsid w:val="00344724"/>
    <w:rsid w:val="00344AB0"/>
    <w:rsid w:val="00345A93"/>
    <w:rsid w:val="00345FAE"/>
    <w:rsid w:val="003469EB"/>
    <w:rsid w:val="00353F9C"/>
    <w:rsid w:val="003549F5"/>
    <w:rsid w:val="00363584"/>
    <w:rsid w:val="00364085"/>
    <w:rsid w:val="00365C6D"/>
    <w:rsid w:val="00376177"/>
    <w:rsid w:val="003839AC"/>
    <w:rsid w:val="00390F8B"/>
    <w:rsid w:val="0039449D"/>
    <w:rsid w:val="00397715"/>
    <w:rsid w:val="003B5FD4"/>
    <w:rsid w:val="003C0D8D"/>
    <w:rsid w:val="003C17CD"/>
    <w:rsid w:val="003D3C86"/>
    <w:rsid w:val="003D516F"/>
    <w:rsid w:val="003E331C"/>
    <w:rsid w:val="003E74BD"/>
    <w:rsid w:val="003F2A6B"/>
    <w:rsid w:val="003F464B"/>
    <w:rsid w:val="003F7EE9"/>
    <w:rsid w:val="00401A77"/>
    <w:rsid w:val="0040271E"/>
    <w:rsid w:val="00403B1F"/>
    <w:rsid w:val="00403D97"/>
    <w:rsid w:val="00407285"/>
    <w:rsid w:val="004115B6"/>
    <w:rsid w:val="00411EEF"/>
    <w:rsid w:val="00412FFA"/>
    <w:rsid w:val="00415582"/>
    <w:rsid w:val="004156DE"/>
    <w:rsid w:val="004215B9"/>
    <w:rsid w:val="004236C0"/>
    <w:rsid w:val="00426DB4"/>
    <w:rsid w:val="0043337A"/>
    <w:rsid w:val="00433A39"/>
    <w:rsid w:val="0043458A"/>
    <w:rsid w:val="00434F8F"/>
    <w:rsid w:val="004401C4"/>
    <w:rsid w:val="00443D41"/>
    <w:rsid w:val="00444BB6"/>
    <w:rsid w:val="00447C3D"/>
    <w:rsid w:val="00452821"/>
    <w:rsid w:val="004574D9"/>
    <w:rsid w:val="00457690"/>
    <w:rsid w:val="00457E21"/>
    <w:rsid w:val="00461669"/>
    <w:rsid w:val="00464CEB"/>
    <w:rsid w:val="0047049F"/>
    <w:rsid w:val="00471C6C"/>
    <w:rsid w:val="0048020A"/>
    <w:rsid w:val="004822E7"/>
    <w:rsid w:val="00485185"/>
    <w:rsid w:val="00485297"/>
    <w:rsid w:val="004914D4"/>
    <w:rsid w:val="004924FE"/>
    <w:rsid w:val="004954F1"/>
    <w:rsid w:val="0049595F"/>
    <w:rsid w:val="004962C2"/>
    <w:rsid w:val="004A4C20"/>
    <w:rsid w:val="004A700C"/>
    <w:rsid w:val="004B56D9"/>
    <w:rsid w:val="004C0719"/>
    <w:rsid w:val="004C20C3"/>
    <w:rsid w:val="004C3535"/>
    <w:rsid w:val="004C5671"/>
    <w:rsid w:val="004D03A3"/>
    <w:rsid w:val="004D1140"/>
    <w:rsid w:val="004D1CF9"/>
    <w:rsid w:val="004D46B5"/>
    <w:rsid w:val="004D6552"/>
    <w:rsid w:val="004E0F3A"/>
    <w:rsid w:val="004E63D3"/>
    <w:rsid w:val="004F1B7C"/>
    <w:rsid w:val="004F63F2"/>
    <w:rsid w:val="004F70D0"/>
    <w:rsid w:val="00500347"/>
    <w:rsid w:val="005016E6"/>
    <w:rsid w:val="005034A7"/>
    <w:rsid w:val="00505B23"/>
    <w:rsid w:val="00511741"/>
    <w:rsid w:val="00511BE5"/>
    <w:rsid w:val="00512540"/>
    <w:rsid w:val="00513A3E"/>
    <w:rsid w:val="00514E52"/>
    <w:rsid w:val="00515857"/>
    <w:rsid w:val="00515865"/>
    <w:rsid w:val="00515F70"/>
    <w:rsid w:val="0052120E"/>
    <w:rsid w:val="005230D9"/>
    <w:rsid w:val="005232F9"/>
    <w:rsid w:val="00523AB8"/>
    <w:rsid w:val="005251AE"/>
    <w:rsid w:val="00525648"/>
    <w:rsid w:val="005370FB"/>
    <w:rsid w:val="00537DBA"/>
    <w:rsid w:val="00541193"/>
    <w:rsid w:val="005427B0"/>
    <w:rsid w:val="00546E84"/>
    <w:rsid w:val="005472F2"/>
    <w:rsid w:val="005504BA"/>
    <w:rsid w:val="00552C75"/>
    <w:rsid w:val="00553753"/>
    <w:rsid w:val="0055378E"/>
    <w:rsid w:val="00555811"/>
    <w:rsid w:val="0056007E"/>
    <w:rsid w:val="0056346D"/>
    <w:rsid w:val="00564857"/>
    <w:rsid w:val="00566E76"/>
    <w:rsid w:val="00574917"/>
    <w:rsid w:val="00577377"/>
    <w:rsid w:val="005846BF"/>
    <w:rsid w:val="00587927"/>
    <w:rsid w:val="00594107"/>
    <w:rsid w:val="0059547E"/>
    <w:rsid w:val="005A0D9E"/>
    <w:rsid w:val="005A118E"/>
    <w:rsid w:val="005A67C1"/>
    <w:rsid w:val="005A6803"/>
    <w:rsid w:val="005A6BE4"/>
    <w:rsid w:val="005B1A99"/>
    <w:rsid w:val="005B73BA"/>
    <w:rsid w:val="005C2F56"/>
    <w:rsid w:val="005C4A21"/>
    <w:rsid w:val="005C50FD"/>
    <w:rsid w:val="005D57A8"/>
    <w:rsid w:val="005D5A43"/>
    <w:rsid w:val="005E0303"/>
    <w:rsid w:val="005E1ACD"/>
    <w:rsid w:val="005E2EAD"/>
    <w:rsid w:val="005E6215"/>
    <w:rsid w:val="005E6E67"/>
    <w:rsid w:val="005E6FD2"/>
    <w:rsid w:val="005E7AD4"/>
    <w:rsid w:val="005F0F5C"/>
    <w:rsid w:val="005F1EA9"/>
    <w:rsid w:val="005F20D2"/>
    <w:rsid w:val="005F27FC"/>
    <w:rsid w:val="005F2F87"/>
    <w:rsid w:val="005F3FCE"/>
    <w:rsid w:val="005F4E27"/>
    <w:rsid w:val="005F771C"/>
    <w:rsid w:val="00600A19"/>
    <w:rsid w:val="00602005"/>
    <w:rsid w:val="00603A00"/>
    <w:rsid w:val="00605546"/>
    <w:rsid w:val="00607509"/>
    <w:rsid w:val="00610A14"/>
    <w:rsid w:val="00612402"/>
    <w:rsid w:val="006138E2"/>
    <w:rsid w:val="00615131"/>
    <w:rsid w:val="00616A0F"/>
    <w:rsid w:val="00616C40"/>
    <w:rsid w:val="00620093"/>
    <w:rsid w:val="00621048"/>
    <w:rsid w:val="00626534"/>
    <w:rsid w:val="00630B4C"/>
    <w:rsid w:val="0064343B"/>
    <w:rsid w:val="006536EE"/>
    <w:rsid w:val="006544EB"/>
    <w:rsid w:val="00655EE1"/>
    <w:rsid w:val="0065648E"/>
    <w:rsid w:val="006568A0"/>
    <w:rsid w:val="00657B9C"/>
    <w:rsid w:val="0067019E"/>
    <w:rsid w:val="00670C82"/>
    <w:rsid w:val="006711D1"/>
    <w:rsid w:val="00673AA4"/>
    <w:rsid w:val="006766EF"/>
    <w:rsid w:val="00681217"/>
    <w:rsid w:val="00681AAF"/>
    <w:rsid w:val="00683E0F"/>
    <w:rsid w:val="00687300"/>
    <w:rsid w:val="00692AD7"/>
    <w:rsid w:val="00693B1F"/>
    <w:rsid w:val="00696474"/>
    <w:rsid w:val="00697118"/>
    <w:rsid w:val="006A0496"/>
    <w:rsid w:val="006A3D70"/>
    <w:rsid w:val="006A578C"/>
    <w:rsid w:val="006B1096"/>
    <w:rsid w:val="006B5866"/>
    <w:rsid w:val="006B7E5F"/>
    <w:rsid w:val="006C6772"/>
    <w:rsid w:val="006D3BC1"/>
    <w:rsid w:val="006D3D89"/>
    <w:rsid w:val="006D43A0"/>
    <w:rsid w:val="006D4744"/>
    <w:rsid w:val="006D58D0"/>
    <w:rsid w:val="006D5C05"/>
    <w:rsid w:val="006D6EE5"/>
    <w:rsid w:val="006D7A1A"/>
    <w:rsid w:val="006E2865"/>
    <w:rsid w:val="006E3BFE"/>
    <w:rsid w:val="006E6138"/>
    <w:rsid w:val="006E7ABD"/>
    <w:rsid w:val="006F1BE0"/>
    <w:rsid w:val="006F2E47"/>
    <w:rsid w:val="006F456A"/>
    <w:rsid w:val="006F50DC"/>
    <w:rsid w:val="006F59B5"/>
    <w:rsid w:val="007043D0"/>
    <w:rsid w:val="007054DF"/>
    <w:rsid w:val="0070562B"/>
    <w:rsid w:val="00707C36"/>
    <w:rsid w:val="00716B67"/>
    <w:rsid w:val="00717159"/>
    <w:rsid w:val="00720725"/>
    <w:rsid w:val="00726A87"/>
    <w:rsid w:val="00726E35"/>
    <w:rsid w:val="00727E2C"/>
    <w:rsid w:val="0073068D"/>
    <w:rsid w:val="00732912"/>
    <w:rsid w:val="00742195"/>
    <w:rsid w:val="007428D6"/>
    <w:rsid w:val="00746B0C"/>
    <w:rsid w:val="00750B13"/>
    <w:rsid w:val="00754BD0"/>
    <w:rsid w:val="00760DDB"/>
    <w:rsid w:val="00762525"/>
    <w:rsid w:val="0076414F"/>
    <w:rsid w:val="00764259"/>
    <w:rsid w:val="00765922"/>
    <w:rsid w:val="00765EC4"/>
    <w:rsid w:val="00766836"/>
    <w:rsid w:val="00766EF1"/>
    <w:rsid w:val="00767AE0"/>
    <w:rsid w:val="00767F26"/>
    <w:rsid w:val="00774411"/>
    <w:rsid w:val="0078073F"/>
    <w:rsid w:val="007807FF"/>
    <w:rsid w:val="00781409"/>
    <w:rsid w:val="00781E5B"/>
    <w:rsid w:val="00792BC9"/>
    <w:rsid w:val="007A18EE"/>
    <w:rsid w:val="007A2305"/>
    <w:rsid w:val="007A6844"/>
    <w:rsid w:val="007A72EA"/>
    <w:rsid w:val="007A7521"/>
    <w:rsid w:val="007B1D0E"/>
    <w:rsid w:val="007B1DF5"/>
    <w:rsid w:val="007D2860"/>
    <w:rsid w:val="007D2EF5"/>
    <w:rsid w:val="007D30B8"/>
    <w:rsid w:val="007E1259"/>
    <w:rsid w:val="007E128F"/>
    <w:rsid w:val="007E178F"/>
    <w:rsid w:val="007E2C7B"/>
    <w:rsid w:val="007E2F5C"/>
    <w:rsid w:val="007E329D"/>
    <w:rsid w:val="007E4607"/>
    <w:rsid w:val="007F3197"/>
    <w:rsid w:val="007F3369"/>
    <w:rsid w:val="007F3564"/>
    <w:rsid w:val="00802D71"/>
    <w:rsid w:val="00805A5C"/>
    <w:rsid w:val="00810990"/>
    <w:rsid w:val="00813464"/>
    <w:rsid w:val="00814C44"/>
    <w:rsid w:val="008154F2"/>
    <w:rsid w:val="008211E0"/>
    <w:rsid w:val="00830D4A"/>
    <w:rsid w:val="0083455B"/>
    <w:rsid w:val="008367C1"/>
    <w:rsid w:val="00836B66"/>
    <w:rsid w:val="00837CD1"/>
    <w:rsid w:val="00842251"/>
    <w:rsid w:val="008427BD"/>
    <w:rsid w:val="0085024F"/>
    <w:rsid w:val="00851762"/>
    <w:rsid w:val="00852CF6"/>
    <w:rsid w:val="00853646"/>
    <w:rsid w:val="00853C50"/>
    <w:rsid w:val="008556FC"/>
    <w:rsid w:val="00862471"/>
    <w:rsid w:val="008672D9"/>
    <w:rsid w:val="00867BD1"/>
    <w:rsid w:val="00871140"/>
    <w:rsid w:val="008739CD"/>
    <w:rsid w:val="008755BA"/>
    <w:rsid w:val="00876F05"/>
    <w:rsid w:val="008812BB"/>
    <w:rsid w:val="008813F6"/>
    <w:rsid w:val="00881E12"/>
    <w:rsid w:val="00881E81"/>
    <w:rsid w:val="008834FA"/>
    <w:rsid w:val="0088364A"/>
    <w:rsid w:val="00886869"/>
    <w:rsid w:val="0088745C"/>
    <w:rsid w:val="00890A9B"/>
    <w:rsid w:val="00891A39"/>
    <w:rsid w:val="008938EB"/>
    <w:rsid w:val="00894C8C"/>
    <w:rsid w:val="008958D1"/>
    <w:rsid w:val="00895CFC"/>
    <w:rsid w:val="008A3591"/>
    <w:rsid w:val="008A36B7"/>
    <w:rsid w:val="008A77DB"/>
    <w:rsid w:val="008B2FE3"/>
    <w:rsid w:val="008B3260"/>
    <w:rsid w:val="008B4866"/>
    <w:rsid w:val="008B692E"/>
    <w:rsid w:val="008B7464"/>
    <w:rsid w:val="008C0256"/>
    <w:rsid w:val="008C11E0"/>
    <w:rsid w:val="008C2A3E"/>
    <w:rsid w:val="008C3B1C"/>
    <w:rsid w:val="008C6710"/>
    <w:rsid w:val="008C6BAA"/>
    <w:rsid w:val="008C761E"/>
    <w:rsid w:val="008D1A39"/>
    <w:rsid w:val="008D46ED"/>
    <w:rsid w:val="008D5732"/>
    <w:rsid w:val="008E0482"/>
    <w:rsid w:val="008E74B9"/>
    <w:rsid w:val="008E7A81"/>
    <w:rsid w:val="008E7F13"/>
    <w:rsid w:val="008F4827"/>
    <w:rsid w:val="008F48D0"/>
    <w:rsid w:val="008F4BFB"/>
    <w:rsid w:val="008F5213"/>
    <w:rsid w:val="008F6207"/>
    <w:rsid w:val="00900B87"/>
    <w:rsid w:val="00900D0A"/>
    <w:rsid w:val="009011A9"/>
    <w:rsid w:val="00901222"/>
    <w:rsid w:val="00903DC9"/>
    <w:rsid w:val="0091143F"/>
    <w:rsid w:val="00921959"/>
    <w:rsid w:val="00922A1E"/>
    <w:rsid w:val="00922BFE"/>
    <w:rsid w:val="00923C06"/>
    <w:rsid w:val="00924748"/>
    <w:rsid w:val="009265BB"/>
    <w:rsid w:val="00927388"/>
    <w:rsid w:val="00927436"/>
    <w:rsid w:val="00931AF3"/>
    <w:rsid w:val="00932D91"/>
    <w:rsid w:val="00934C1F"/>
    <w:rsid w:val="00937A07"/>
    <w:rsid w:val="009419C9"/>
    <w:rsid w:val="00941B87"/>
    <w:rsid w:val="009426EC"/>
    <w:rsid w:val="009435BF"/>
    <w:rsid w:val="00944E9B"/>
    <w:rsid w:val="00945B8B"/>
    <w:rsid w:val="0094762F"/>
    <w:rsid w:val="009501E3"/>
    <w:rsid w:val="00951E86"/>
    <w:rsid w:val="00955986"/>
    <w:rsid w:val="009572E1"/>
    <w:rsid w:val="00957713"/>
    <w:rsid w:val="0096271C"/>
    <w:rsid w:val="00963497"/>
    <w:rsid w:val="00965E3A"/>
    <w:rsid w:val="0097163F"/>
    <w:rsid w:val="009744E4"/>
    <w:rsid w:val="00977EE5"/>
    <w:rsid w:val="009817A7"/>
    <w:rsid w:val="00982AC0"/>
    <w:rsid w:val="00986B6B"/>
    <w:rsid w:val="00987E3B"/>
    <w:rsid w:val="009A239F"/>
    <w:rsid w:val="009A3D46"/>
    <w:rsid w:val="009A3F73"/>
    <w:rsid w:val="009A7847"/>
    <w:rsid w:val="009B5401"/>
    <w:rsid w:val="009B6420"/>
    <w:rsid w:val="009C1670"/>
    <w:rsid w:val="009C1A43"/>
    <w:rsid w:val="009C7262"/>
    <w:rsid w:val="009C7B4B"/>
    <w:rsid w:val="009C7C07"/>
    <w:rsid w:val="009D0529"/>
    <w:rsid w:val="009D0C81"/>
    <w:rsid w:val="009D3349"/>
    <w:rsid w:val="009D371A"/>
    <w:rsid w:val="009E0E56"/>
    <w:rsid w:val="009E1650"/>
    <w:rsid w:val="009F393C"/>
    <w:rsid w:val="00A00C81"/>
    <w:rsid w:val="00A01271"/>
    <w:rsid w:val="00A02B2F"/>
    <w:rsid w:val="00A03D4E"/>
    <w:rsid w:val="00A0463C"/>
    <w:rsid w:val="00A06F27"/>
    <w:rsid w:val="00A07C87"/>
    <w:rsid w:val="00A10B02"/>
    <w:rsid w:val="00A12224"/>
    <w:rsid w:val="00A13905"/>
    <w:rsid w:val="00A13BC6"/>
    <w:rsid w:val="00A157E3"/>
    <w:rsid w:val="00A170BB"/>
    <w:rsid w:val="00A17926"/>
    <w:rsid w:val="00A23D80"/>
    <w:rsid w:val="00A262FA"/>
    <w:rsid w:val="00A302B0"/>
    <w:rsid w:val="00A339FC"/>
    <w:rsid w:val="00A366A1"/>
    <w:rsid w:val="00A36C55"/>
    <w:rsid w:val="00A379AE"/>
    <w:rsid w:val="00A47C0B"/>
    <w:rsid w:val="00A504EA"/>
    <w:rsid w:val="00A63035"/>
    <w:rsid w:val="00A63F99"/>
    <w:rsid w:val="00A6415F"/>
    <w:rsid w:val="00A64EB0"/>
    <w:rsid w:val="00A674AE"/>
    <w:rsid w:val="00A67504"/>
    <w:rsid w:val="00A72D7C"/>
    <w:rsid w:val="00A75E13"/>
    <w:rsid w:val="00A77E6F"/>
    <w:rsid w:val="00A806BB"/>
    <w:rsid w:val="00A8148B"/>
    <w:rsid w:val="00A81593"/>
    <w:rsid w:val="00A834E2"/>
    <w:rsid w:val="00A901B3"/>
    <w:rsid w:val="00A921CB"/>
    <w:rsid w:val="00A93D4C"/>
    <w:rsid w:val="00A95FD2"/>
    <w:rsid w:val="00AA032B"/>
    <w:rsid w:val="00AA43CF"/>
    <w:rsid w:val="00AA5EB5"/>
    <w:rsid w:val="00AB03D8"/>
    <w:rsid w:val="00AB3175"/>
    <w:rsid w:val="00AB5A7C"/>
    <w:rsid w:val="00AC41B8"/>
    <w:rsid w:val="00AC4D02"/>
    <w:rsid w:val="00AC776A"/>
    <w:rsid w:val="00AD1DAB"/>
    <w:rsid w:val="00AD43CE"/>
    <w:rsid w:val="00AD6936"/>
    <w:rsid w:val="00AD6E16"/>
    <w:rsid w:val="00AD7D87"/>
    <w:rsid w:val="00AE23E5"/>
    <w:rsid w:val="00AE2740"/>
    <w:rsid w:val="00AE32F7"/>
    <w:rsid w:val="00AE6733"/>
    <w:rsid w:val="00AE6CA0"/>
    <w:rsid w:val="00AE7E0C"/>
    <w:rsid w:val="00AF1426"/>
    <w:rsid w:val="00AF2998"/>
    <w:rsid w:val="00AF5942"/>
    <w:rsid w:val="00B01505"/>
    <w:rsid w:val="00B01F36"/>
    <w:rsid w:val="00B06C2F"/>
    <w:rsid w:val="00B07CA9"/>
    <w:rsid w:val="00B17026"/>
    <w:rsid w:val="00B21614"/>
    <w:rsid w:val="00B25DD2"/>
    <w:rsid w:val="00B272AA"/>
    <w:rsid w:val="00B3517D"/>
    <w:rsid w:val="00B36349"/>
    <w:rsid w:val="00B372B8"/>
    <w:rsid w:val="00B41EE3"/>
    <w:rsid w:val="00B43513"/>
    <w:rsid w:val="00B470B7"/>
    <w:rsid w:val="00B50BA5"/>
    <w:rsid w:val="00B513E8"/>
    <w:rsid w:val="00B540B5"/>
    <w:rsid w:val="00B60B07"/>
    <w:rsid w:val="00B61D22"/>
    <w:rsid w:val="00B70F98"/>
    <w:rsid w:val="00B71910"/>
    <w:rsid w:val="00B73B13"/>
    <w:rsid w:val="00B7592C"/>
    <w:rsid w:val="00B7757E"/>
    <w:rsid w:val="00B8105A"/>
    <w:rsid w:val="00B848F4"/>
    <w:rsid w:val="00BA2526"/>
    <w:rsid w:val="00BA4D5E"/>
    <w:rsid w:val="00BB0517"/>
    <w:rsid w:val="00BB3989"/>
    <w:rsid w:val="00BB442F"/>
    <w:rsid w:val="00BC3900"/>
    <w:rsid w:val="00BC78E3"/>
    <w:rsid w:val="00BD0F4C"/>
    <w:rsid w:val="00BD2315"/>
    <w:rsid w:val="00BD2D02"/>
    <w:rsid w:val="00BD4FE8"/>
    <w:rsid w:val="00BD7BF0"/>
    <w:rsid w:val="00BE0FC9"/>
    <w:rsid w:val="00BE1ED0"/>
    <w:rsid w:val="00BE2EA4"/>
    <w:rsid w:val="00BE50C8"/>
    <w:rsid w:val="00BF16E1"/>
    <w:rsid w:val="00BF72C3"/>
    <w:rsid w:val="00C04821"/>
    <w:rsid w:val="00C0760B"/>
    <w:rsid w:val="00C10893"/>
    <w:rsid w:val="00C13C71"/>
    <w:rsid w:val="00C154B0"/>
    <w:rsid w:val="00C15759"/>
    <w:rsid w:val="00C16167"/>
    <w:rsid w:val="00C16A72"/>
    <w:rsid w:val="00C226F4"/>
    <w:rsid w:val="00C27598"/>
    <w:rsid w:val="00C354CB"/>
    <w:rsid w:val="00C36BB9"/>
    <w:rsid w:val="00C46627"/>
    <w:rsid w:val="00C47D76"/>
    <w:rsid w:val="00C5371A"/>
    <w:rsid w:val="00C54499"/>
    <w:rsid w:val="00C6217B"/>
    <w:rsid w:val="00C6636F"/>
    <w:rsid w:val="00C66EB3"/>
    <w:rsid w:val="00C671F2"/>
    <w:rsid w:val="00C74CD0"/>
    <w:rsid w:val="00C7588F"/>
    <w:rsid w:val="00C807BD"/>
    <w:rsid w:val="00C83292"/>
    <w:rsid w:val="00C84CAF"/>
    <w:rsid w:val="00C86069"/>
    <w:rsid w:val="00C87631"/>
    <w:rsid w:val="00C91789"/>
    <w:rsid w:val="00C94665"/>
    <w:rsid w:val="00CB41D1"/>
    <w:rsid w:val="00CB4F64"/>
    <w:rsid w:val="00CB4FC9"/>
    <w:rsid w:val="00CB50BE"/>
    <w:rsid w:val="00CC03CE"/>
    <w:rsid w:val="00CC2B40"/>
    <w:rsid w:val="00CD330A"/>
    <w:rsid w:val="00CD3D32"/>
    <w:rsid w:val="00CD4D6F"/>
    <w:rsid w:val="00CE39AE"/>
    <w:rsid w:val="00CE3D3C"/>
    <w:rsid w:val="00CE434A"/>
    <w:rsid w:val="00CE5970"/>
    <w:rsid w:val="00CE7A60"/>
    <w:rsid w:val="00CF14D2"/>
    <w:rsid w:val="00CF2F44"/>
    <w:rsid w:val="00CF2FB3"/>
    <w:rsid w:val="00CF3C02"/>
    <w:rsid w:val="00CF607E"/>
    <w:rsid w:val="00CF609B"/>
    <w:rsid w:val="00D01977"/>
    <w:rsid w:val="00D0482C"/>
    <w:rsid w:val="00D04FFA"/>
    <w:rsid w:val="00D14C02"/>
    <w:rsid w:val="00D24730"/>
    <w:rsid w:val="00D264CD"/>
    <w:rsid w:val="00D2671A"/>
    <w:rsid w:val="00D27199"/>
    <w:rsid w:val="00D32908"/>
    <w:rsid w:val="00D33CDF"/>
    <w:rsid w:val="00D34A3D"/>
    <w:rsid w:val="00D34C98"/>
    <w:rsid w:val="00D40609"/>
    <w:rsid w:val="00D43025"/>
    <w:rsid w:val="00D43C71"/>
    <w:rsid w:val="00D449AF"/>
    <w:rsid w:val="00D452D1"/>
    <w:rsid w:val="00D46496"/>
    <w:rsid w:val="00D5365D"/>
    <w:rsid w:val="00D568BC"/>
    <w:rsid w:val="00D60E05"/>
    <w:rsid w:val="00D631DE"/>
    <w:rsid w:val="00D6415B"/>
    <w:rsid w:val="00D641A1"/>
    <w:rsid w:val="00D65676"/>
    <w:rsid w:val="00D666FD"/>
    <w:rsid w:val="00D769F1"/>
    <w:rsid w:val="00D81DC5"/>
    <w:rsid w:val="00D82611"/>
    <w:rsid w:val="00D84A16"/>
    <w:rsid w:val="00D9595F"/>
    <w:rsid w:val="00D962FA"/>
    <w:rsid w:val="00D96A2E"/>
    <w:rsid w:val="00DA02F0"/>
    <w:rsid w:val="00DA2B57"/>
    <w:rsid w:val="00DA5781"/>
    <w:rsid w:val="00DB090B"/>
    <w:rsid w:val="00DB54B4"/>
    <w:rsid w:val="00DB5FCC"/>
    <w:rsid w:val="00DC0228"/>
    <w:rsid w:val="00DC030C"/>
    <w:rsid w:val="00DC045E"/>
    <w:rsid w:val="00DC0D2A"/>
    <w:rsid w:val="00DC1D1F"/>
    <w:rsid w:val="00DC3F55"/>
    <w:rsid w:val="00DC48D7"/>
    <w:rsid w:val="00DC5E36"/>
    <w:rsid w:val="00DC7780"/>
    <w:rsid w:val="00DD1E4B"/>
    <w:rsid w:val="00DD247E"/>
    <w:rsid w:val="00DD3492"/>
    <w:rsid w:val="00DD57D8"/>
    <w:rsid w:val="00DE50D8"/>
    <w:rsid w:val="00DE621A"/>
    <w:rsid w:val="00DF0AD7"/>
    <w:rsid w:val="00DF6E16"/>
    <w:rsid w:val="00E02158"/>
    <w:rsid w:val="00E0387A"/>
    <w:rsid w:val="00E046C8"/>
    <w:rsid w:val="00E07FB2"/>
    <w:rsid w:val="00E11CA8"/>
    <w:rsid w:val="00E12399"/>
    <w:rsid w:val="00E128DB"/>
    <w:rsid w:val="00E15261"/>
    <w:rsid w:val="00E16088"/>
    <w:rsid w:val="00E2175E"/>
    <w:rsid w:val="00E30679"/>
    <w:rsid w:val="00E31AE4"/>
    <w:rsid w:val="00E332AE"/>
    <w:rsid w:val="00E34869"/>
    <w:rsid w:val="00E35983"/>
    <w:rsid w:val="00E373F5"/>
    <w:rsid w:val="00E42751"/>
    <w:rsid w:val="00E42EB2"/>
    <w:rsid w:val="00E4519F"/>
    <w:rsid w:val="00E45862"/>
    <w:rsid w:val="00E4586C"/>
    <w:rsid w:val="00E46CC3"/>
    <w:rsid w:val="00E516E8"/>
    <w:rsid w:val="00E51C7C"/>
    <w:rsid w:val="00E524CE"/>
    <w:rsid w:val="00E703D9"/>
    <w:rsid w:val="00E70721"/>
    <w:rsid w:val="00E74B02"/>
    <w:rsid w:val="00E755CE"/>
    <w:rsid w:val="00E76876"/>
    <w:rsid w:val="00E84214"/>
    <w:rsid w:val="00E87FD4"/>
    <w:rsid w:val="00E9383D"/>
    <w:rsid w:val="00E9396A"/>
    <w:rsid w:val="00EA002F"/>
    <w:rsid w:val="00EA3F4D"/>
    <w:rsid w:val="00EB2D50"/>
    <w:rsid w:val="00EC4613"/>
    <w:rsid w:val="00EC6FF7"/>
    <w:rsid w:val="00EC7DB4"/>
    <w:rsid w:val="00ED76BE"/>
    <w:rsid w:val="00ED7929"/>
    <w:rsid w:val="00ED7F07"/>
    <w:rsid w:val="00EE12A0"/>
    <w:rsid w:val="00EE2DA4"/>
    <w:rsid w:val="00EE2DF6"/>
    <w:rsid w:val="00EE4AB2"/>
    <w:rsid w:val="00EE4E51"/>
    <w:rsid w:val="00EE61C4"/>
    <w:rsid w:val="00EE6B0E"/>
    <w:rsid w:val="00EE707C"/>
    <w:rsid w:val="00EF46CA"/>
    <w:rsid w:val="00F070C5"/>
    <w:rsid w:val="00F079BF"/>
    <w:rsid w:val="00F07B80"/>
    <w:rsid w:val="00F11853"/>
    <w:rsid w:val="00F13967"/>
    <w:rsid w:val="00F1703D"/>
    <w:rsid w:val="00F17E31"/>
    <w:rsid w:val="00F21BA9"/>
    <w:rsid w:val="00F24764"/>
    <w:rsid w:val="00F37702"/>
    <w:rsid w:val="00F43E01"/>
    <w:rsid w:val="00F454A8"/>
    <w:rsid w:val="00F470E8"/>
    <w:rsid w:val="00F5247F"/>
    <w:rsid w:val="00F5474E"/>
    <w:rsid w:val="00F612BB"/>
    <w:rsid w:val="00F75DF7"/>
    <w:rsid w:val="00F767EC"/>
    <w:rsid w:val="00F77247"/>
    <w:rsid w:val="00F82B62"/>
    <w:rsid w:val="00F832BB"/>
    <w:rsid w:val="00F83C54"/>
    <w:rsid w:val="00F941BF"/>
    <w:rsid w:val="00F94AD6"/>
    <w:rsid w:val="00F9524C"/>
    <w:rsid w:val="00F97D07"/>
    <w:rsid w:val="00FA05D4"/>
    <w:rsid w:val="00FA2655"/>
    <w:rsid w:val="00FA5FFC"/>
    <w:rsid w:val="00FA68F2"/>
    <w:rsid w:val="00FA7DFE"/>
    <w:rsid w:val="00FB51BE"/>
    <w:rsid w:val="00FC546E"/>
    <w:rsid w:val="00FC5FEC"/>
    <w:rsid w:val="00FC725E"/>
    <w:rsid w:val="00FC7625"/>
    <w:rsid w:val="00FC7C01"/>
    <w:rsid w:val="00FD5AF9"/>
    <w:rsid w:val="00FE43FC"/>
    <w:rsid w:val="00FF339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E14"/>
  <w15:docId w15:val="{43FD4FD2-23FB-4B23-A44C-497F0DAC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3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83292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32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83292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8329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C8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8329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6CA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6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D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mielecki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powiat-mielec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at-mielecki.bi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owiat-mielec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at-mielecki.bip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D9B3-3254-4D60-BF08-A328E39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10</Pages>
  <Words>4218</Words>
  <Characters>25311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MONIKA.WEGRZYN</cp:lastModifiedBy>
  <cp:revision>10</cp:revision>
  <cp:lastPrinted>2022-02-08T11:13:00Z</cp:lastPrinted>
  <dcterms:created xsi:type="dcterms:W3CDTF">2022-02-01T13:26:00Z</dcterms:created>
  <dcterms:modified xsi:type="dcterms:W3CDTF">2022-02-08T11:16:00Z</dcterms:modified>
</cp:coreProperties>
</file>