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68D6A" w14:textId="73D43DE4" w:rsidR="0072392A" w:rsidRDefault="0072392A" w:rsidP="00DD2441">
      <w:pPr>
        <w:pStyle w:val="asiaspistreci"/>
      </w:pPr>
      <w:bookmarkStart w:id="0" w:name="_Toc523385217"/>
      <w:r>
        <w:t>16. Zakłócenia w systemie ciepłowniczym</w:t>
      </w:r>
      <w:bookmarkEnd w:id="0"/>
    </w:p>
    <w:p w14:paraId="71CBEB74" w14:textId="77777777" w:rsidR="00771CA8" w:rsidRDefault="00771CA8" w:rsidP="001E5552">
      <w:pPr>
        <w:tabs>
          <w:tab w:val="left" w:pos="5820"/>
        </w:tabs>
        <w:rPr>
          <w:b/>
          <w:sz w:val="20"/>
        </w:rPr>
      </w:pPr>
      <w:r>
        <w:rPr>
          <w:b/>
          <w:sz w:val="20"/>
        </w:rPr>
        <w:t>16. Zakł</w:t>
      </w:r>
      <w:r w:rsidR="0072392A">
        <w:rPr>
          <w:b/>
          <w:sz w:val="20"/>
        </w:rPr>
        <w:t>ócenia w systemie ciepłowniczym</w:t>
      </w: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771CA8" w:rsidRPr="00014802" w14:paraId="0F872C8C" w14:textId="77777777" w:rsidTr="00393311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4BA13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34B56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DF351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C326F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79528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1E849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</w:t>
            </w:r>
          </w:p>
          <w:p w14:paraId="6A9920AB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zagrożenia</w:t>
            </w:r>
          </w:p>
        </w:tc>
      </w:tr>
      <w:tr w:rsidR="00771CA8" w:rsidRPr="00014802" w14:paraId="4C2041C9" w14:textId="77777777" w:rsidTr="00207E4C">
        <w:trPr>
          <w:trHeight w:val="7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4A3F7" w14:textId="77777777" w:rsidR="00771CA8" w:rsidRPr="00014802" w:rsidRDefault="00771CA8" w:rsidP="00771CA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321E8" w14:textId="77777777" w:rsidR="00771CA8" w:rsidRPr="00014802" w:rsidRDefault="000256E2" w:rsidP="000256E2">
            <w:pPr>
              <w:spacing w:after="0" w:line="240" w:lineRule="auto"/>
              <w:ind w:left="43"/>
              <w:rPr>
                <w:sz w:val="20"/>
              </w:rPr>
            </w:pPr>
            <w:r w:rsidRPr="000256E2">
              <w:rPr>
                <w:b/>
                <w:sz w:val="20"/>
              </w:rPr>
              <w:t xml:space="preserve">Awarie sieci ciepłowniczej </w:t>
            </w:r>
            <w:r w:rsidRPr="000256E2">
              <w:rPr>
                <w:sz w:val="20"/>
              </w:rPr>
              <w:t xml:space="preserve">to nagłe zdarzenia spowodowane samoistnymi uszkodzeniami elementów sieci, działaniem osób trzecich, oddziaływaniem czynników pogodowych – powodujące lokalnie zakłócenia w dostawach </w:t>
            </w:r>
            <w:r>
              <w:rPr>
                <w:sz w:val="20"/>
              </w:rPr>
              <w:t>ciepła</w:t>
            </w:r>
            <w:r w:rsidRPr="000256E2">
              <w:rPr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89FB1" w14:textId="77777777" w:rsidR="004B08BA" w:rsidRPr="004B08BA" w:rsidRDefault="004B08BA" w:rsidP="004B08BA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4B08BA">
              <w:rPr>
                <w:sz w:val="20"/>
              </w:rPr>
              <w:t>Zakłócenia w dostawie energii cieplnej mogą być spowodowane:</w:t>
            </w:r>
          </w:p>
          <w:p w14:paraId="5EA31E0B" w14:textId="77777777" w:rsidR="004B08BA" w:rsidRPr="004B08BA" w:rsidRDefault="004B08BA" w:rsidP="004B08BA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B08BA">
              <w:rPr>
                <w:sz w:val="20"/>
              </w:rPr>
              <w:t xml:space="preserve"> ogólnymi ograniczeniami dostaw nośników energii występującymi w </w:t>
            </w:r>
            <w:r>
              <w:rPr>
                <w:sz w:val="20"/>
              </w:rPr>
              <w:t>mieście</w:t>
            </w:r>
            <w:r w:rsidRPr="004B08BA">
              <w:rPr>
                <w:sz w:val="20"/>
              </w:rPr>
              <w:t>;</w:t>
            </w:r>
          </w:p>
          <w:p w14:paraId="32C4768C" w14:textId="77777777" w:rsidR="004B08BA" w:rsidRPr="004B08BA" w:rsidRDefault="004B08BA" w:rsidP="004B08BA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B08BA">
              <w:rPr>
                <w:sz w:val="20"/>
              </w:rPr>
              <w:t xml:space="preserve"> uszkodzenie elementów przesyłowych,</w:t>
            </w:r>
          </w:p>
          <w:p w14:paraId="36049793" w14:textId="77777777" w:rsidR="004B08BA" w:rsidRPr="004B08BA" w:rsidRDefault="004B08BA" w:rsidP="004B08BA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B08BA">
              <w:rPr>
                <w:sz w:val="20"/>
              </w:rPr>
              <w:t xml:space="preserve"> działaniami przestępczymi</w:t>
            </w:r>
            <w:r>
              <w:rPr>
                <w:sz w:val="20"/>
              </w:rPr>
              <w:t>,</w:t>
            </w:r>
          </w:p>
          <w:p w14:paraId="6937BD83" w14:textId="77777777" w:rsidR="004B08BA" w:rsidRPr="004B08BA" w:rsidRDefault="004B08BA" w:rsidP="004B08BA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B08BA">
              <w:rPr>
                <w:sz w:val="20"/>
              </w:rPr>
              <w:t xml:space="preserve"> lokalnymi zaburzeniami pogodowymi:</w:t>
            </w:r>
          </w:p>
          <w:p w14:paraId="1A6E4600" w14:textId="77777777" w:rsidR="004B08BA" w:rsidRDefault="004B08BA" w:rsidP="006529BF">
            <w:pPr>
              <w:pStyle w:val="Akapitzlist"/>
              <w:numPr>
                <w:ilvl w:val="0"/>
                <w:numId w:val="26"/>
              </w:numPr>
              <w:tabs>
                <w:tab w:val="left" w:pos="557"/>
              </w:tabs>
              <w:spacing w:after="0" w:line="240" w:lineRule="auto"/>
              <w:ind w:left="273" w:hanging="142"/>
              <w:rPr>
                <w:sz w:val="20"/>
              </w:rPr>
            </w:pPr>
            <w:r w:rsidRPr="004B08BA">
              <w:rPr>
                <w:sz w:val="20"/>
              </w:rPr>
              <w:t>utrzymywanie się bardzo niskich temperatur,</w:t>
            </w:r>
          </w:p>
          <w:p w14:paraId="138027B3" w14:textId="77777777" w:rsidR="00771CA8" w:rsidRDefault="004B08BA" w:rsidP="006529BF">
            <w:pPr>
              <w:pStyle w:val="Akapitzlist"/>
              <w:numPr>
                <w:ilvl w:val="0"/>
                <w:numId w:val="26"/>
              </w:numPr>
              <w:tabs>
                <w:tab w:val="left" w:pos="557"/>
              </w:tabs>
              <w:spacing w:after="0" w:line="240" w:lineRule="auto"/>
              <w:ind w:left="273" w:hanging="142"/>
              <w:rPr>
                <w:sz w:val="20"/>
              </w:rPr>
            </w:pPr>
            <w:r w:rsidRPr="004B08BA">
              <w:rPr>
                <w:sz w:val="20"/>
              </w:rPr>
              <w:t>obfite opady śniegu, połączone ze śnieżycami i zawiejami, huragany itp. – powodujące zakłócenia nie tylko napowietrznych linii</w:t>
            </w:r>
            <w:r>
              <w:rPr>
                <w:sz w:val="20"/>
              </w:rPr>
              <w:t xml:space="preserve"> </w:t>
            </w:r>
            <w:r w:rsidRPr="004B08BA">
              <w:rPr>
                <w:sz w:val="20"/>
              </w:rPr>
              <w:t>przesyłowych, ale także zakłócenia komunikacyjne (brak możliwości dostarczenia węgla).</w:t>
            </w:r>
          </w:p>
          <w:p w14:paraId="367FAC42" w14:textId="77777777" w:rsidR="004B08BA" w:rsidRPr="004B08BA" w:rsidRDefault="004B08BA" w:rsidP="004B08BA">
            <w:pPr>
              <w:tabs>
                <w:tab w:val="left" w:pos="557"/>
              </w:tabs>
              <w:spacing w:after="0" w:line="240" w:lineRule="auto"/>
              <w:ind w:left="131"/>
              <w:rPr>
                <w:sz w:val="20"/>
              </w:rPr>
            </w:pPr>
            <w:r w:rsidRPr="004B08BA">
              <w:rPr>
                <w:sz w:val="20"/>
              </w:rPr>
              <w:t>W</w:t>
            </w:r>
            <w:r>
              <w:rPr>
                <w:sz w:val="20"/>
              </w:rPr>
              <w:t xml:space="preserve"> powiecie</w:t>
            </w:r>
            <w:r w:rsidRPr="004B08BA">
              <w:rPr>
                <w:sz w:val="20"/>
              </w:rPr>
              <w:t xml:space="preserve">, zorganizowany system zaopatrzenia w energię cieplną, obejmuje wyłącznie </w:t>
            </w:r>
            <w:r>
              <w:rPr>
                <w:sz w:val="20"/>
              </w:rPr>
              <w:t>miasto Mielec,</w:t>
            </w:r>
            <w:r w:rsidRPr="004B08BA">
              <w:rPr>
                <w:sz w:val="20"/>
              </w:rPr>
              <w:t xml:space="preserve"> a w szczególności budownictwo</w:t>
            </w:r>
          </w:p>
          <w:p w14:paraId="5B003C96" w14:textId="77777777" w:rsidR="004B08BA" w:rsidRPr="004B08BA" w:rsidRDefault="004B08BA" w:rsidP="004B08BA">
            <w:pPr>
              <w:tabs>
                <w:tab w:val="left" w:pos="557"/>
              </w:tabs>
              <w:spacing w:after="0" w:line="240" w:lineRule="auto"/>
              <w:ind w:left="131"/>
              <w:rPr>
                <w:sz w:val="20"/>
              </w:rPr>
            </w:pPr>
            <w:r w:rsidRPr="004B08BA">
              <w:rPr>
                <w:sz w:val="20"/>
              </w:rPr>
              <w:t xml:space="preserve">wielomieszkaniowe. W pozostałych </w:t>
            </w:r>
            <w:r>
              <w:rPr>
                <w:sz w:val="20"/>
              </w:rPr>
              <w:t>gminach i miastach powiatu</w:t>
            </w:r>
            <w:r w:rsidRPr="004B08BA">
              <w:rPr>
                <w:sz w:val="20"/>
              </w:rPr>
              <w:t xml:space="preserve"> o charakterze budownictwa komunalnego i jednorodzinnego, przeważa system indyw</w:t>
            </w:r>
            <w:r>
              <w:rPr>
                <w:sz w:val="20"/>
              </w:rPr>
              <w:t>idualnego ogrzewania zabudowań.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332133D0" w14:textId="77777777" w:rsidR="00771CA8" w:rsidRPr="00014802" w:rsidRDefault="00ED1642" w:rsidP="00393311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MAŁE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D8CEE" w14:textId="77777777" w:rsidR="004B08BA" w:rsidRPr="00ED1642" w:rsidRDefault="004B08BA" w:rsidP="004B08BA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ED1642">
              <w:rPr>
                <w:b/>
                <w:sz w:val="20"/>
              </w:rPr>
              <w:t>LUDNOŚĆ:</w:t>
            </w:r>
          </w:p>
          <w:p w14:paraId="37A43C2F" w14:textId="77777777" w:rsidR="004B08BA" w:rsidRPr="004B08BA" w:rsidRDefault="00ED1642" w:rsidP="004B08BA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B08BA" w:rsidRPr="004B08BA">
              <w:rPr>
                <w:sz w:val="20"/>
              </w:rPr>
              <w:t xml:space="preserve"> zagrożenie zdrowia ludzi i zwierząt, a </w:t>
            </w:r>
            <w:r>
              <w:rPr>
                <w:sz w:val="20"/>
              </w:rPr>
              <w:t>w szczególnych sytuacjach życia,</w:t>
            </w:r>
          </w:p>
          <w:p w14:paraId="32A5B9FB" w14:textId="77777777" w:rsidR="004B08BA" w:rsidRPr="004B08BA" w:rsidRDefault="00ED1642" w:rsidP="004B08BA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B08BA" w:rsidRPr="004B08BA">
              <w:rPr>
                <w:sz w:val="20"/>
              </w:rPr>
              <w:t xml:space="preserve"> organizowanie ewakuacji, w przypadku długotrwałego utrzymywania się awarii, zwłaszcza w eks</w:t>
            </w:r>
            <w:r>
              <w:rPr>
                <w:sz w:val="20"/>
              </w:rPr>
              <w:t>tremalnie niskich temperaturach.</w:t>
            </w:r>
          </w:p>
          <w:p w14:paraId="1ADCA309" w14:textId="77777777" w:rsidR="00ED1642" w:rsidRDefault="00ED1642" w:rsidP="004B08BA">
            <w:pPr>
              <w:spacing w:after="0" w:line="240" w:lineRule="auto"/>
              <w:ind w:left="131"/>
              <w:rPr>
                <w:sz w:val="20"/>
              </w:rPr>
            </w:pPr>
          </w:p>
          <w:p w14:paraId="1D674360" w14:textId="77777777" w:rsidR="004B08BA" w:rsidRPr="00ED1642" w:rsidRDefault="004B08BA" w:rsidP="004B08BA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ED1642">
              <w:rPr>
                <w:b/>
                <w:sz w:val="20"/>
              </w:rPr>
              <w:t>GOSPODARKA/MIENIE/INFRASTRUKTURA:</w:t>
            </w:r>
          </w:p>
          <w:p w14:paraId="1D9068B5" w14:textId="77777777" w:rsidR="004B08BA" w:rsidRPr="004B08BA" w:rsidRDefault="00ED1642" w:rsidP="004B08BA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B08BA" w:rsidRPr="004B08BA">
              <w:rPr>
                <w:sz w:val="20"/>
              </w:rPr>
              <w:t xml:space="preserve"> zakłócenia w działaniach służb medycznych, spowodo</w:t>
            </w:r>
            <w:r>
              <w:rPr>
                <w:sz w:val="20"/>
              </w:rPr>
              <w:t xml:space="preserve">wane zwiększoną liczbą </w:t>
            </w:r>
            <w:proofErr w:type="spellStart"/>
            <w:r>
              <w:rPr>
                <w:sz w:val="20"/>
              </w:rPr>
              <w:t>odmrożeń</w:t>
            </w:r>
            <w:proofErr w:type="spellEnd"/>
            <w:r>
              <w:rPr>
                <w:sz w:val="20"/>
              </w:rPr>
              <w:t>,</w:t>
            </w:r>
          </w:p>
          <w:p w14:paraId="480DAF63" w14:textId="77777777" w:rsidR="00771CA8" w:rsidRPr="00014802" w:rsidRDefault="00ED1642" w:rsidP="00ED1642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B08BA" w:rsidRPr="004B08BA">
              <w:rPr>
                <w:sz w:val="20"/>
              </w:rPr>
              <w:t xml:space="preserve"> załamania się nawierzchni, w przypadku uszkodzeń sieci podziemne (w rejonie tras komunikacyjnych), co wymusi zmianę organizacji</w:t>
            </w:r>
            <w:r>
              <w:rPr>
                <w:sz w:val="20"/>
              </w:rPr>
              <w:t xml:space="preserve"> </w:t>
            </w:r>
            <w:r w:rsidR="004B08BA" w:rsidRPr="004B08BA">
              <w:rPr>
                <w:sz w:val="20"/>
              </w:rPr>
              <w:t>ruchu – organizowanie objazdów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A60EE" w14:textId="77777777" w:rsidR="0087396E" w:rsidRDefault="00771CA8" w:rsidP="000256E2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 xml:space="preserve">Obszar </w:t>
            </w:r>
          </w:p>
          <w:p w14:paraId="500E3551" w14:textId="30053EE9" w:rsidR="00771CA8" w:rsidRPr="00014802" w:rsidRDefault="000256E2" w:rsidP="000256E2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Miasto Mielec</w:t>
            </w:r>
          </w:p>
        </w:tc>
      </w:tr>
    </w:tbl>
    <w:p w14:paraId="0C88A24D" w14:textId="77777777" w:rsidR="00771CA8" w:rsidRDefault="00771CA8" w:rsidP="001E5552">
      <w:pPr>
        <w:tabs>
          <w:tab w:val="left" w:pos="5820"/>
        </w:tabs>
        <w:rPr>
          <w:b/>
          <w:sz w:val="20"/>
        </w:rPr>
      </w:pPr>
    </w:p>
    <w:p w14:paraId="70C7151F" w14:textId="77777777" w:rsidR="00F77067" w:rsidRDefault="00F77067" w:rsidP="00F7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 2015 r. łączna długość sieci ciepłowniczych wynosiła około 47 km, z czego blisko połowa to sieć preizolowana. Stosowanie technologii rur preizolowanych znacznie ograniczyła straty ciepła w trakcie </w:t>
      </w:r>
      <w:proofErr w:type="spellStart"/>
      <w:r>
        <w:rPr>
          <w:rFonts w:ascii="Calibri" w:hAnsi="Calibri" w:cs="Calibri"/>
        </w:rPr>
        <w:t>przesyłu</w:t>
      </w:r>
      <w:proofErr w:type="spellEnd"/>
      <w:r>
        <w:rPr>
          <w:rFonts w:ascii="Calibri" w:hAnsi="Calibri" w:cs="Calibri"/>
        </w:rPr>
        <w:t xml:space="preserve">. Długość sieci cieplnej zmniejszyła się w stosunku do roku 2014. Zmniejszenie długości sieci </w:t>
      </w:r>
      <w:r w:rsidRPr="00F77067">
        <w:rPr>
          <w:rFonts w:ascii="Calibri" w:hAnsi="Calibri" w:cs="Calibri"/>
        </w:rPr>
        <w:t>ciepłowniczej może wynikać z przeprowadzanych modernizacji. Systematycznie natomiast wzrasta liczba</w:t>
      </w:r>
      <w:r>
        <w:rPr>
          <w:rFonts w:ascii="Calibri" w:hAnsi="Calibri" w:cs="Calibri"/>
        </w:rPr>
        <w:t xml:space="preserve"> </w:t>
      </w:r>
      <w:r w:rsidRPr="00F77067">
        <w:rPr>
          <w:rFonts w:ascii="Calibri" w:hAnsi="Calibri" w:cs="Calibri"/>
        </w:rPr>
        <w:t>węzłów ciepłowniczych.</w:t>
      </w:r>
      <w:r>
        <w:rPr>
          <w:rStyle w:val="Odwoanieprzypisudolnego"/>
          <w:b/>
          <w:sz w:val="20"/>
        </w:rPr>
        <w:footnoteReference w:id="1"/>
      </w:r>
    </w:p>
    <w:p w14:paraId="20824C76" w14:textId="77777777" w:rsidR="00F77067" w:rsidRDefault="00F77067" w:rsidP="00F7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BC0AA2" w14:textId="77777777" w:rsidR="00F77067" w:rsidRDefault="00F77067" w:rsidP="00F7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F0B26E" w14:textId="13DD562C" w:rsidR="00F77067" w:rsidRDefault="00F77067" w:rsidP="00F77067">
      <w:pPr>
        <w:autoSpaceDE w:val="0"/>
        <w:autoSpaceDN w:val="0"/>
        <w:adjustRightInd w:val="0"/>
        <w:spacing w:after="0" w:line="240" w:lineRule="auto"/>
        <w:rPr>
          <w:rStyle w:val="TytuZnak"/>
        </w:rPr>
      </w:pPr>
      <w:r w:rsidRPr="00F77067">
        <w:rPr>
          <w:rStyle w:val="TytuZnak"/>
        </w:rPr>
        <w:t>Tabela nr 1</w:t>
      </w:r>
      <w:r w:rsidR="000E1B4C">
        <w:rPr>
          <w:rStyle w:val="TytuZnak"/>
        </w:rPr>
        <w:t>8</w:t>
      </w:r>
      <w:r w:rsidRPr="00F77067">
        <w:rPr>
          <w:rStyle w:val="TytuZnak"/>
        </w:rPr>
        <w:t>. Łączna długość sieci ciepłowniczych na terenie miasta Mielca</w:t>
      </w:r>
      <w:r>
        <w:rPr>
          <w:rStyle w:val="Odwoanieprzypisudolnego"/>
          <w:rFonts w:ascii="Calibri" w:hAnsi="Calibri" w:cs="Calibri"/>
        </w:rPr>
        <w:footnoteReference w:id="2"/>
      </w:r>
    </w:p>
    <w:p w14:paraId="5DFA0E09" w14:textId="77777777" w:rsidR="00F77067" w:rsidRDefault="00F77067" w:rsidP="00F7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F95492" w14:textId="77777777" w:rsidR="00F77067" w:rsidRDefault="00F77067" w:rsidP="00F77067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</w:rPr>
      </w:pPr>
      <w:r>
        <w:rPr>
          <w:noProof/>
          <w:lang w:eastAsia="pl-PL"/>
        </w:rPr>
        <w:drawing>
          <wp:inline distT="0" distB="0" distL="0" distR="0" wp14:anchorId="78F37A39" wp14:editId="2FA4C768">
            <wp:extent cx="6881751" cy="1123245"/>
            <wp:effectExtent l="0" t="0" r="0" b="127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5305" cy="114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550E" w14:textId="77777777" w:rsidR="00F77067" w:rsidRDefault="00F77067" w:rsidP="00F77067">
      <w:pPr>
        <w:rPr>
          <w:sz w:val="20"/>
        </w:rPr>
      </w:pPr>
    </w:p>
    <w:p w14:paraId="6081E921" w14:textId="7D0CFD0E" w:rsidR="00F77067" w:rsidRDefault="000E1B4C" w:rsidP="00F77067">
      <w:pPr>
        <w:pStyle w:val="Tytu"/>
      </w:pPr>
      <w:r>
        <w:t>Tabela nr 19</w:t>
      </w:r>
      <w:r w:rsidR="00F77067">
        <w:t xml:space="preserve">. </w:t>
      </w:r>
      <w:r w:rsidR="00F77067" w:rsidRPr="00F77067">
        <w:t>Liczba węzłów ciepłowniczych na terenie miasta Mielca</w:t>
      </w:r>
      <w:r w:rsidR="00F77067">
        <w:rPr>
          <w:rStyle w:val="Odwoanieprzypisudolnego"/>
        </w:rPr>
        <w:footnoteReference w:id="3"/>
      </w:r>
    </w:p>
    <w:p w14:paraId="72D9782B" w14:textId="77777777" w:rsidR="00E62813" w:rsidRDefault="00E62813" w:rsidP="00F77067">
      <w:pPr>
        <w:pStyle w:val="Tytu"/>
      </w:pPr>
    </w:p>
    <w:p w14:paraId="1BE3FA04" w14:textId="77777777" w:rsidR="00F77067" w:rsidRPr="00F77067" w:rsidRDefault="00F77067" w:rsidP="00F77067">
      <w:pPr>
        <w:tabs>
          <w:tab w:val="left" w:pos="10380"/>
        </w:tabs>
        <w:jc w:val="center"/>
        <w:rPr>
          <w:sz w:val="20"/>
        </w:rPr>
        <w:sectPr w:rsidR="00F77067" w:rsidRPr="00F77067" w:rsidSect="00616BC5">
          <w:headerReference w:type="default" r:id="rId9"/>
          <w:pgSz w:w="16838" w:h="11906" w:orient="landscape" w:code="9"/>
          <w:pgMar w:top="1418" w:right="1418" w:bottom="851" w:left="1418" w:header="680" w:footer="0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5F82AD6E" wp14:editId="33444E32">
            <wp:extent cx="6869876" cy="94087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36041" cy="97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F2E01" w14:textId="3F97425A" w:rsidR="00016F4B" w:rsidRDefault="00016F4B" w:rsidP="006052F7">
      <w:pPr>
        <w:pStyle w:val="asiaspistreci"/>
        <w:rPr>
          <w:sz w:val="20"/>
        </w:rPr>
      </w:pPr>
    </w:p>
    <w:sectPr w:rsidR="00016F4B" w:rsidSect="00CE31A8">
      <w:headerReference w:type="default" r:id="rId11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EDBBC" w14:textId="77777777" w:rsidR="00A4206A" w:rsidRDefault="00A4206A" w:rsidP="00616BC5">
      <w:pPr>
        <w:spacing w:after="0" w:line="240" w:lineRule="auto"/>
      </w:pPr>
      <w:r>
        <w:separator/>
      </w:r>
    </w:p>
  </w:endnote>
  <w:endnote w:type="continuationSeparator" w:id="0">
    <w:p w14:paraId="18A28005" w14:textId="77777777" w:rsidR="00A4206A" w:rsidRDefault="00A4206A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896D4" w14:textId="77777777" w:rsidR="00A4206A" w:rsidRDefault="00A4206A" w:rsidP="00616BC5">
      <w:pPr>
        <w:spacing w:after="0" w:line="240" w:lineRule="auto"/>
      </w:pPr>
      <w:r>
        <w:separator/>
      </w:r>
    </w:p>
  </w:footnote>
  <w:footnote w:type="continuationSeparator" w:id="0">
    <w:p w14:paraId="26E9A8D7" w14:textId="77777777" w:rsidR="00A4206A" w:rsidRDefault="00A4206A" w:rsidP="00616BC5">
      <w:pPr>
        <w:spacing w:after="0" w:line="240" w:lineRule="auto"/>
      </w:pPr>
      <w:r>
        <w:continuationSeparator/>
      </w:r>
    </w:p>
  </w:footnote>
  <w:footnote w:id="1">
    <w:p w14:paraId="263365E5" w14:textId="77777777" w:rsidR="00CE7DB7" w:rsidRDefault="00CE7DB7" w:rsidP="00F770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7067">
        <w:rPr>
          <w:sz w:val="16"/>
        </w:rPr>
        <w:t>Program ochrony środowiska dla miasta Mielca na lata 2017 -2020 z perspektywą na lata 2021-2024</w:t>
      </w:r>
    </w:p>
  </w:footnote>
  <w:footnote w:id="2">
    <w:p w14:paraId="1CD8B8F7" w14:textId="77777777" w:rsidR="00CE7DB7" w:rsidRDefault="00CE7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7067">
        <w:rPr>
          <w:sz w:val="16"/>
        </w:rPr>
        <w:t>źródło: Program Ograniczenia Niskiej Emisji dla Miasta Mielca, kwiecień 2016 r. - projekt</w:t>
      </w:r>
    </w:p>
  </w:footnote>
  <w:footnote w:id="3">
    <w:p w14:paraId="413CAD1A" w14:textId="77777777" w:rsidR="00CE7DB7" w:rsidRPr="00747531" w:rsidRDefault="00CE7DB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47531">
        <w:rPr>
          <w:lang w:val="en-US"/>
        </w:rPr>
        <w:t xml:space="preserve"> </w:t>
      </w:r>
      <w:proofErr w:type="spellStart"/>
      <w:r w:rsidRPr="00747531">
        <w:rPr>
          <w:rFonts w:ascii="Calibri" w:hAnsi="Calibri" w:cs="Calibri"/>
          <w:sz w:val="16"/>
          <w:szCs w:val="16"/>
          <w:lang w:val="en-US"/>
        </w:rPr>
        <w:t>Ibidem</w:t>
      </w:r>
      <w:bookmarkStart w:id="1" w:name="_GoBack"/>
      <w:bookmarkEnd w:id="1"/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3D8F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8A74B1" wp14:editId="13AB6952">
              <wp:simplePos x="0" y="0"/>
              <wp:positionH relativeFrom="column">
                <wp:posOffset>3761105</wp:posOffset>
              </wp:positionH>
              <wp:positionV relativeFrom="paragraph">
                <wp:posOffset>-110490</wp:posOffset>
              </wp:positionV>
              <wp:extent cx="5960110" cy="485140"/>
              <wp:effectExtent l="20955" t="19685" r="38735" b="47625"/>
              <wp:wrapNone/>
              <wp:docPr id="9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0110" cy="48514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102E9C1D" w14:textId="77777777" w:rsidR="00CE7DB7" w:rsidRPr="00A46A92" w:rsidRDefault="00CE7DB7">
                          <w:pPr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32"/>
                            </w:rPr>
                            <w:t>Katalog zagrożeń i ocena ryzyka wystąpienia zagrożenia</w:t>
                          </w:r>
                        </w:p>
                        <w:p w14:paraId="6727B22A" w14:textId="77777777" w:rsidR="00CE7DB7" w:rsidRDefault="00CE7DB7"/>
                        <w:p w14:paraId="78EAE6D9" w14:textId="77777777" w:rsidR="00CE7DB7" w:rsidRDefault="00CE7DB7"/>
                        <w:p w14:paraId="66A6FAC1" w14:textId="77777777" w:rsidR="00CE7DB7" w:rsidRPr="00A42943" w:rsidRDefault="00CE7D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A74B1" id="_x0000_s1515" style="position:absolute;margin-left:296.15pt;margin-top:-8.7pt;width:469.3pt;height:3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" fillcolor="black [3200]" strokecolor="black [3213]" strokeweight="3pt">
              <v:shadow on="t" color="#7f7f7f [1601]" opacity=".5" offset="1pt"/>
              <v:textbox>
                <w:txbxContent>
                  <w:p w14:paraId="102E9C1D" w14:textId="77777777" w:rsidR="00CE7DB7" w:rsidRPr="00A46A92" w:rsidRDefault="00CE7DB7">
                    <w:pPr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32"/>
                      </w:rPr>
                      <w:t>Katalog zagrożeń i ocena ryzyka wystąpienia zagrożenia</w:t>
                    </w:r>
                  </w:p>
                  <w:p w14:paraId="6727B22A" w14:textId="77777777" w:rsidR="00CE7DB7" w:rsidRDefault="00CE7DB7"/>
                  <w:p w14:paraId="78EAE6D9" w14:textId="77777777" w:rsidR="00CE7DB7" w:rsidRDefault="00CE7DB7"/>
                  <w:p w14:paraId="66A6FAC1" w14:textId="77777777" w:rsidR="00CE7DB7" w:rsidRPr="00A42943" w:rsidRDefault="00CE7DB7"/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F4190D" wp14:editId="7C71CC47">
              <wp:simplePos x="0" y="0"/>
              <wp:positionH relativeFrom="column">
                <wp:posOffset>-848360</wp:posOffset>
              </wp:positionH>
              <wp:positionV relativeFrom="paragraph">
                <wp:posOffset>-319405</wp:posOffset>
              </wp:positionV>
              <wp:extent cx="10584180" cy="734695"/>
              <wp:effectExtent l="0" t="0" r="26670" b="46355"/>
              <wp:wrapNone/>
              <wp:docPr id="1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7736D" id="Rectangle 121" o:spid="_x0000_s1026" style="position:absolute;margin-left:-66.8pt;margin-top:-25.15pt;width:833.4pt;height:5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" fillcolor="yellow" stroked="f">
              <v:shadow on="t" color="#7f7f7f [1601]" opacity=".5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08FC429E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CE7DB7" w:rsidRPr="003D7C9A" w:rsidRDefault="00CE7DB7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77777777" w:rsidR="00CE7DB7" w:rsidRPr="00A42943" w:rsidRDefault="00CE7DB7"/>
                        <w:p w14:paraId="7F0F2914" w14:textId="77777777" w:rsidR="00000000" w:rsidRDefault="00A420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_x0000_s1027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" fillcolor="black" strokeweight="3pt">
              <v:shadow on="t" color="#7f7f7f" opacity=".5" offset="1pt"/>
              <v:textbox>
                <w:txbxContent>
                  <w:p w14:paraId="4DF11A69" w14:textId="77777777" w:rsidR="00CE7DB7" w:rsidRPr="003D7C9A" w:rsidRDefault="00CE7DB7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77777777" w:rsidR="00CE7DB7" w:rsidRPr="00A42943" w:rsidRDefault="00CE7DB7"/>
                  <w:p w14:paraId="7F0F2914" w14:textId="77777777" w:rsidR="00000000" w:rsidRDefault="00A4206A"/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641901C6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8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EOMQ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">
              <v:textbox>
                <w:txbxContent>
                  <w:p w14:paraId="16056831" w14:textId="641901C6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hideGrammaticalError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04BA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52F7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36A08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4FDE"/>
    <w:rsid w:val="006B72A5"/>
    <w:rsid w:val="006C044B"/>
    <w:rsid w:val="006C097C"/>
    <w:rsid w:val="006C191E"/>
    <w:rsid w:val="006C1B05"/>
    <w:rsid w:val="006C1DF1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47B48"/>
    <w:rsid w:val="00850226"/>
    <w:rsid w:val="00855C53"/>
    <w:rsid w:val="00864D43"/>
    <w:rsid w:val="00864E57"/>
    <w:rsid w:val="0086512A"/>
    <w:rsid w:val="0086553B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206A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61E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7043"/>
    <w:rsid w:val="00E67378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CD3C-889F-460B-B8E7-C602F8BD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2020-08-21T08:46:00Z</dcterms:created>
  <dcterms:modified xsi:type="dcterms:W3CDTF">2020-08-21T08:46:00Z</dcterms:modified>
</cp:coreProperties>
</file>